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7AAA" w14:textId="77777777" w:rsidR="00880E13" w:rsidRPr="00FA5020" w:rsidRDefault="00880E13" w:rsidP="002261CD">
      <w:pPr>
        <w:spacing w:line="240" w:lineRule="exact"/>
        <w:ind w:left="-360" w:right="-360"/>
        <w:jc w:val="right"/>
        <w:rPr>
          <w:sz w:val="24"/>
          <w:szCs w:val="24"/>
        </w:rPr>
      </w:pPr>
      <w:r w:rsidRPr="00FA5020">
        <w:rPr>
          <w:sz w:val="24"/>
          <w:szCs w:val="24"/>
        </w:rPr>
        <w:tab/>
      </w:r>
    </w:p>
    <w:p w14:paraId="4BD7ADB0" w14:textId="77777777" w:rsidR="009905EC" w:rsidRPr="00FA5020" w:rsidRDefault="00660027" w:rsidP="002261CD">
      <w:pPr>
        <w:spacing w:line="240" w:lineRule="exact"/>
        <w:ind w:left="-360" w:right="-360"/>
        <w:jc w:val="center"/>
        <w:rPr>
          <w:b/>
          <w:sz w:val="24"/>
          <w:szCs w:val="24"/>
        </w:rPr>
      </w:pPr>
      <w:r w:rsidRPr="00FA5020">
        <w:rPr>
          <w:b/>
          <w:sz w:val="24"/>
          <w:szCs w:val="24"/>
        </w:rPr>
        <w:t>Yolanda Flores Niemann</w:t>
      </w:r>
    </w:p>
    <w:p w14:paraId="27433332" w14:textId="34D98FB7" w:rsidR="003F6AF3" w:rsidRPr="00FA5020" w:rsidRDefault="00BB12F7" w:rsidP="003F6AF3">
      <w:pPr>
        <w:spacing w:line="240" w:lineRule="exact"/>
        <w:ind w:left="-360" w:right="-360"/>
        <w:jc w:val="center"/>
        <w:rPr>
          <w:b/>
          <w:sz w:val="24"/>
          <w:szCs w:val="24"/>
        </w:rPr>
      </w:pPr>
      <w:r w:rsidRPr="00FA5020">
        <w:rPr>
          <w:b/>
          <w:sz w:val="24"/>
          <w:szCs w:val="24"/>
        </w:rPr>
        <w:t>J</w:t>
      </w:r>
      <w:r w:rsidR="00B0602E" w:rsidRPr="00FA5020">
        <w:rPr>
          <w:b/>
          <w:sz w:val="24"/>
          <w:szCs w:val="24"/>
        </w:rPr>
        <w:t>anuary 2025</w:t>
      </w:r>
    </w:p>
    <w:p w14:paraId="580FD57C" w14:textId="77777777" w:rsidR="00843EC2" w:rsidRPr="00FA5020" w:rsidRDefault="00843EC2" w:rsidP="002261CD">
      <w:pPr>
        <w:spacing w:line="240" w:lineRule="exact"/>
        <w:ind w:left="-360" w:right="-360"/>
        <w:rPr>
          <w:b/>
          <w:sz w:val="24"/>
          <w:szCs w:val="24"/>
        </w:rPr>
      </w:pPr>
    </w:p>
    <w:p w14:paraId="63BED98B" w14:textId="77777777" w:rsidR="00041E41" w:rsidRPr="00FA5020" w:rsidRDefault="00041E41" w:rsidP="00E64AD7">
      <w:pPr>
        <w:spacing w:line="240" w:lineRule="exact"/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Yolanda Flores Niemann</w:t>
      </w:r>
      <w:r w:rsidR="005B6BB1" w:rsidRPr="00FA5020">
        <w:rPr>
          <w:sz w:val="24"/>
          <w:szCs w:val="24"/>
        </w:rPr>
        <w:t>, Ph.D.</w:t>
      </w:r>
    </w:p>
    <w:p w14:paraId="2BAC9505" w14:textId="77777777" w:rsidR="005B6BB1" w:rsidRPr="00FA5020" w:rsidRDefault="005B6BB1" w:rsidP="00E64AD7">
      <w:pPr>
        <w:spacing w:line="240" w:lineRule="exact"/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Professor</w:t>
      </w:r>
      <w:r w:rsidR="008C099B" w:rsidRPr="00FA5020">
        <w:rPr>
          <w:sz w:val="24"/>
          <w:szCs w:val="24"/>
        </w:rPr>
        <w:t xml:space="preserve"> Emeritus</w:t>
      </w:r>
      <w:r w:rsidRPr="00FA5020">
        <w:rPr>
          <w:sz w:val="24"/>
          <w:szCs w:val="24"/>
        </w:rPr>
        <w:t xml:space="preserve">, </w:t>
      </w:r>
      <w:r w:rsidRPr="00FA5020">
        <w:rPr>
          <w:noProof/>
          <w:sz w:val="24"/>
          <w:szCs w:val="24"/>
        </w:rPr>
        <w:t>Department of Psychology</w:t>
      </w:r>
      <w:r w:rsidRPr="00FA5020">
        <w:rPr>
          <w:sz w:val="24"/>
          <w:szCs w:val="24"/>
        </w:rPr>
        <w:t xml:space="preserve"> </w:t>
      </w:r>
    </w:p>
    <w:p w14:paraId="5530E03F" w14:textId="77777777" w:rsidR="001E3061" w:rsidRPr="00FA5020" w:rsidRDefault="001E3061" w:rsidP="002261CD">
      <w:pPr>
        <w:spacing w:line="240" w:lineRule="exact"/>
        <w:ind w:left="-360" w:right="-360"/>
        <w:rPr>
          <w:sz w:val="24"/>
          <w:szCs w:val="24"/>
        </w:rPr>
      </w:pPr>
      <w:hyperlink r:id="rId8" w:history="1">
        <w:r w:rsidRPr="00FA5020">
          <w:rPr>
            <w:rStyle w:val="Hyperlink"/>
            <w:sz w:val="24"/>
            <w:szCs w:val="24"/>
          </w:rPr>
          <w:t>Yolanda.Niemann@unt.edu</w:t>
        </w:r>
      </w:hyperlink>
    </w:p>
    <w:p w14:paraId="4F17A70E" w14:textId="77777777" w:rsidR="009905EC" w:rsidRPr="00FA5020" w:rsidRDefault="000776FF" w:rsidP="002261CD">
      <w:pPr>
        <w:spacing w:line="240" w:lineRule="exact"/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DF2C62" w:rsidRPr="00FA5020">
        <w:rPr>
          <w:sz w:val="24"/>
          <w:szCs w:val="24"/>
        </w:rPr>
        <w:tab/>
      </w:r>
      <w:r w:rsidR="00DF2C62" w:rsidRPr="00FA5020">
        <w:rPr>
          <w:sz w:val="24"/>
          <w:szCs w:val="24"/>
        </w:rPr>
        <w:tab/>
      </w:r>
      <w:r w:rsidR="00DF2C62"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 xml:space="preserve">     </w:t>
      </w:r>
      <w:r w:rsidR="009905EC"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ab/>
      </w:r>
    </w:p>
    <w:p w14:paraId="59709994" w14:textId="77777777" w:rsidR="009905EC" w:rsidRPr="00FA5020" w:rsidRDefault="009905EC" w:rsidP="002261CD">
      <w:pPr>
        <w:ind w:left="-360" w:right="-360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 xml:space="preserve">Education </w:t>
      </w:r>
      <w:r w:rsidRPr="00FA5020">
        <w:rPr>
          <w:sz w:val="24"/>
          <w:szCs w:val="24"/>
          <w:u w:val="single"/>
        </w:rPr>
        <w:t>(All degrees achieved at the University of Houston, Houston, TX.  77004)</w:t>
      </w:r>
    </w:p>
    <w:p w14:paraId="4FC0A645" w14:textId="77777777" w:rsidR="009905EC" w:rsidRPr="00FA5020" w:rsidRDefault="00DA1544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Ph.D. </w:t>
      </w:r>
      <w:r w:rsidRPr="00FA5020">
        <w:rPr>
          <w:sz w:val="24"/>
          <w:szCs w:val="24"/>
        </w:rPr>
        <w:tab/>
      </w:r>
      <w:r w:rsidR="003F150D" w:rsidRPr="00FA5020">
        <w:rPr>
          <w:sz w:val="24"/>
          <w:szCs w:val="24"/>
        </w:rPr>
        <w:t>1992</w:t>
      </w:r>
      <w:r w:rsidR="003F150D"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>Psychology</w:t>
      </w:r>
      <w:r w:rsidRPr="00FA5020">
        <w:rPr>
          <w:sz w:val="24"/>
          <w:szCs w:val="24"/>
        </w:rPr>
        <w:t xml:space="preserve"> (</w:t>
      </w:r>
      <w:r w:rsidR="009905EC" w:rsidRPr="00FA5020">
        <w:rPr>
          <w:sz w:val="24"/>
          <w:szCs w:val="24"/>
        </w:rPr>
        <w:t>Social Psychology</w:t>
      </w:r>
      <w:r w:rsidR="003708C4" w:rsidRPr="00FA5020">
        <w:rPr>
          <w:sz w:val="24"/>
          <w:szCs w:val="24"/>
        </w:rPr>
        <w:t xml:space="preserve"> Emphasis</w:t>
      </w:r>
      <w:r w:rsidRPr="00FA5020">
        <w:rPr>
          <w:sz w:val="24"/>
          <w:szCs w:val="24"/>
        </w:rPr>
        <w:t>);</w:t>
      </w:r>
      <w:r w:rsidR="009905EC" w:rsidRPr="00FA5020">
        <w:rPr>
          <w:sz w:val="24"/>
          <w:szCs w:val="24"/>
        </w:rPr>
        <w:t xml:space="preserve"> </w:t>
      </w:r>
      <w:r w:rsidR="007701C7" w:rsidRPr="00FA5020">
        <w:rPr>
          <w:sz w:val="24"/>
          <w:szCs w:val="24"/>
        </w:rPr>
        <w:t xml:space="preserve">Doctorate </w:t>
      </w:r>
      <w:r w:rsidR="009905EC" w:rsidRPr="00FA5020">
        <w:rPr>
          <w:sz w:val="24"/>
          <w:szCs w:val="24"/>
        </w:rPr>
        <w:t xml:space="preserve">Minor in Management                                                                                  </w:t>
      </w:r>
    </w:p>
    <w:p w14:paraId="2CB7874D" w14:textId="77777777" w:rsidR="009905EC" w:rsidRPr="00FA5020" w:rsidRDefault="00DA1544" w:rsidP="002261CD">
      <w:pPr>
        <w:pStyle w:val="Heading1"/>
        <w:spacing w:line="240" w:lineRule="exact"/>
        <w:ind w:left="-360" w:right="-360"/>
        <w:rPr>
          <w:szCs w:val="24"/>
          <w:u w:val="none"/>
        </w:rPr>
      </w:pPr>
      <w:r w:rsidRPr="00FA5020">
        <w:rPr>
          <w:szCs w:val="24"/>
          <w:u w:val="none"/>
        </w:rPr>
        <w:t xml:space="preserve">M.A. </w:t>
      </w:r>
      <w:r w:rsidRPr="00FA5020">
        <w:rPr>
          <w:szCs w:val="24"/>
          <w:u w:val="none"/>
        </w:rPr>
        <w:tab/>
      </w:r>
      <w:r w:rsidR="003F150D" w:rsidRPr="00FA5020">
        <w:rPr>
          <w:szCs w:val="24"/>
          <w:u w:val="none"/>
        </w:rPr>
        <w:t>1991</w:t>
      </w:r>
      <w:r w:rsidR="003F150D" w:rsidRPr="00FA5020">
        <w:rPr>
          <w:szCs w:val="24"/>
          <w:u w:val="none"/>
        </w:rPr>
        <w:tab/>
      </w:r>
      <w:r w:rsidR="009905EC" w:rsidRPr="00FA5020">
        <w:rPr>
          <w:szCs w:val="24"/>
          <w:u w:val="none"/>
        </w:rPr>
        <w:t xml:space="preserve">Psychology </w:t>
      </w:r>
    </w:p>
    <w:p w14:paraId="17CE4D79" w14:textId="77777777" w:rsidR="00F911F4" w:rsidRPr="00FA5020" w:rsidRDefault="00DA1544" w:rsidP="002261CD">
      <w:pPr>
        <w:pStyle w:val="Heading1"/>
        <w:spacing w:line="240" w:lineRule="exact"/>
        <w:ind w:left="-360" w:right="-360"/>
        <w:rPr>
          <w:szCs w:val="24"/>
          <w:u w:val="none"/>
        </w:rPr>
      </w:pPr>
      <w:r w:rsidRPr="00FA5020">
        <w:rPr>
          <w:szCs w:val="24"/>
          <w:u w:val="none"/>
        </w:rPr>
        <w:t xml:space="preserve">M.Ed. </w:t>
      </w:r>
      <w:r w:rsidRPr="00FA5020">
        <w:rPr>
          <w:szCs w:val="24"/>
          <w:u w:val="none"/>
        </w:rPr>
        <w:tab/>
      </w:r>
      <w:r w:rsidR="003F150D" w:rsidRPr="00FA5020">
        <w:rPr>
          <w:szCs w:val="24"/>
          <w:u w:val="none"/>
        </w:rPr>
        <w:t>1989</w:t>
      </w:r>
      <w:r w:rsidR="003F150D" w:rsidRPr="00FA5020">
        <w:rPr>
          <w:szCs w:val="24"/>
          <w:u w:val="none"/>
        </w:rPr>
        <w:tab/>
      </w:r>
      <w:r w:rsidR="009905EC" w:rsidRPr="00FA5020">
        <w:rPr>
          <w:szCs w:val="24"/>
          <w:u w:val="none"/>
        </w:rPr>
        <w:t>Educational Psychology</w:t>
      </w:r>
      <w:r w:rsidRPr="00FA5020">
        <w:rPr>
          <w:szCs w:val="24"/>
          <w:u w:val="none"/>
        </w:rPr>
        <w:t xml:space="preserve"> (</w:t>
      </w:r>
      <w:r w:rsidR="009905EC" w:rsidRPr="00FA5020">
        <w:rPr>
          <w:szCs w:val="24"/>
          <w:u w:val="none"/>
        </w:rPr>
        <w:t>Counseling</w:t>
      </w:r>
      <w:r w:rsidR="00D16095" w:rsidRPr="00FA5020">
        <w:rPr>
          <w:szCs w:val="24"/>
          <w:u w:val="none"/>
        </w:rPr>
        <w:t xml:space="preserve"> Emphasis</w:t>
      </w:r>
      <w:r w:rsidR="00F911F4" w:rsidRPr="00FA5020">
        <w:rPr>
          <w:szCs w:val="24"/>
          <w:u w:val="none"/>
        </w:rPr>
        <w:t>; Internship at Chimney Rock Center</w:t>
      </w:r>
    </w:p>
    <w:p w14:paraId="607ECCC8" w14:textId="77777777" w:rsidR="009905EC" w:rsidRPr="00FA5020" w:rsidRDefault="00F911F4" w:rsidP="0038249D">
      <w:pPr>
        <w:pStyle w:val="Heading1"/>
        <w:spacing w:line="240" w:lineRule="exact"/>
        <w:ind w:left="1440" w:right="-360"/>
        <w:rPr>
          <w:szCs w:val="24"/>
          <w:u w:val="none"/>
        </w:rPr>
      </w:pPr>
      <w:r w:rsidRPr="00FA5020">
        <w:rPr>
          <w:szCs w:val="24"/>
          <w:u w:val="none"/>
        </w:rPr>
        <w:t>[A T</w:t>
      </w:r>
      <w:r w:rsidR="00F15AD0" w:rsidRPr="00FA5020">
        <w:rPr>
          <w:szCs w:val="24"/>
          <w:u w:val="none"/>
        </w:rPr>
        <w:t>exas</w:t>
      </w:r>
      <w:r w:rsidRPr="00FA5020">
        <w:rPr>
          <w:szCs w:val="24"/>
          <w:u w:val="none"/>
        </w:rPr>
        <w:t xml:space="preserve"> shelter for adolescents who were removed from their homes for child abuse]).</w:t>
      </w:r>
      <w:r w:rsidR="009905EC" w:rsidRPr="00FA5020">
        <w:rPr>
          <w:szCs w:val="24"/>
          <w:u w:val="none"/>
        </w:rPr>
        <w:t xml:space="preserve"> </w:t>
      </w:r>
    </w:p>
    <w:p w14:paraId="7B830CD7" w14:textId="77777777" w:rsidR="009905EC" w:rsidRPr="00FA5020" w:rsidRDefault="00DA1544" w:rsidP="002261CD">
      <w:pPr>
        <w:spacing w:line="240" w:lineRule="exact"/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B.A. </w:t>
      </w:r>
      <w:r w:rsidRPr="00FA5020">
        <w:rPr>
          <w:sz w:val="24"/>
          <w:szCs w:val="24"/>
        </w:rPr>
        <w:tab/>
      </w:r>
      <w:r w:rsidR="003F150D" w:rsidRPr="00FA5020">
        <w:rPr>
          <w:sz w:val="24"/>
          <w:szCs w:val="24"/>
        </w:rPr>
        <w:t>1987</w:t>
      </w:r>
      <w:r w:rsidR="003F150D"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 xml:space="preserve">Psychology </w:t>
      </w:r>
    </w:p>
    <w:p w14:paraId="6D907B6E" w14:textId="77777777" w:rsidR="009905EC" w:rsidRPr="00FA5020" w:rsidRDefault="009905EC" w:rsidP="002261CD">
      <w:pPr>
        <w:pStyle w:val="Heading2"/>
        <w:ind w:left="-360" w:right="-360"/>
        <w:jc w:val="right"/>
        <w:rPr>
          <w:szCs w:val="24"/>
          <w:u w:val="single"/>
        </w:rPr>
      </w:pPr>
    </w:p>
    <w:p w14:paraId="5ADC1762" w14:textId="77777777" w:rsidR="00030702" w:rsidRPr="00FA5020" w:rsidRDefault="00030702" w:rsidP="00030702">
      <w:pPr>
        <w:pStyle w:val="Heading5"/>
        <w:ind w:left="-360" w:right="-360"/>
        <w:rPr>
          <w:szCs w:val="24"/>
        </w:rPr>
      </w:pPr>
      <w:r w:rsidRPr="00FA5020">
        <w:rPr>
          <w:szCs w:val="24"/>
        </w:rPr>
        <w:t>Faculty Positions</w:t>
      </w:r>
    </w:p>
    <w:p w14:paraId="4879DE25" w14:textId="5E248FCE" w:rsidR="006A6FA6" w:rsidRPr="00FA5020" w:rsidRDefault="006A6FA6" w:rsidP="00030702">
      <w:pPr>
        <w:pStyle w:val="Heading9"/>
        <w:ind w:left="1440" w:right="-360" w:hanging="1800"/>
        <w:jc w:val="both"/>
        <w:rPr>
          <w:szCs w:val="24"/>
        </w:rPr>
      </w:pPr>
      <w:r w:rsidRPr="00FA5020">
        <w:rPr>
          <w:szCs w:val="24"/>
        </w:rPr>
        <w:t>12/2022 - Present</w:t>
      </w:r>
      <w:r w:rsidRPr="00FA5020">
        <w:rPr>
          <w:szCs w:val="24"/>
        </w:rPr>
        <w:tab/>
        <w:t xml:space="preserve">Professor Emeritus, </w:t>
      </w:r>
      <w:r w:rsidR="00665724" w:rsidRPr="00FA5020">
        <w:rPr>
          <w:szCs w:val="24"/>
        </w:rPr>
        <w:t>University of North Texas (</w:t>
      </w:r>
      <w:r w:rsidRPr="00FA5020">
        <w:rPr>
          <w:szCs w:val="24"/>
        </w:rPr>
        <w:t>UNT</w:t>
      </w:r>
      <w:r w:rsidR="00665724" w:rsidRPr="00FA5020">
        <w:rPr>
          <w:szCs w:val="24"/>
        </w:rPr>
        <w:t>)</w:t>
      </w:r>
    </w:p>
    <w:p w14:paraId="064C1F97" w14:textId="6CAA800D" w:rsidR="00C7478D" w:rsidRPr="00FA5020" w:rsidRDefault="000A134E" w:rsidP="00030702">
      <w:pPr>
        <w:pStyle w:val="Heading9"/>
        <w:ind w:left="1440" w:right="-360" w:hanging="1800"/>
        <w:jc w:val="both"/>
        <w:rPr>
          <w:szCs w:val="24"/>
        </w:rPr>
      </w:pPr>
      <w:r w:rsidRPr="00FA5020">
        <w:rPr>
          <w:szCs w:val="24"/>
        </w:rPr>
        <w:t>0</w:t>
      </w:r>
      <w:r w:rsidR="00C7478D" w:rsidRPr="00FA5020">
        <w:rPr>
          <w:szCs w:val="24"/>
        </w:rPr>
        <w:t>9/2021–</w:t>
      </w:r>
      <w:r w:rsidR="001C10AA">
        <w:rPr>
          <w:szCs w:val="24"/>
        </w:rPr>
        <w:t>2023</w:t>
      </w:r>
      <w:r w:rsidR="00C7478D" w:rsidRPr="00FA5020">
        <w:rPr>
          <w:szCs w:val="24"/>
        </w:rPr>
        <w:tab/>
        <w:t>Modified Service, UNT</w:t>
      </w:r>
    </w:p>
    <w:p w14:paraId="316497C8" w14:textId="77777777" w:rsidR="001E3061" w:rsidRPr="00FA5020" w:rsidRDefault="001E3061" w:rsidP="00030702">
      <w:pPr>
        <w:pStyle w:val="Heading9"/>
        <w:ind w:left="1440" w:right="-360" w:hanging="1800"/>
        <w:jc w:val="both"/>
        <w:rPr>
          <w:szCs w:val="24"/>
        </w:rPr>
      </w:pPr>
      <w:r w:rsidRPr="00FA5020">
        <w:rPr>
          <w:szCs w:val="24"/>
        </w:rPr>
        <w:t xml:space="preserve">2012 – </w:t>
      </w:r>
      <w:r w:rsidR="00C7478D" w:rsidRPr="00FA5020">
        <w:rPr>
          <w:szCs w:val="24"/>
        </w:rPr>
        <w:t>9/2021</w:t>
      </w:r>
      <w:r w:rsidRPr="00FA5020">
        <w:rPr>
          <w:szCs w:val="24"/>
        </w:rPr>
        <w:tab/>
        <w:t>University of North Texas. Professor</w:t>
      </w:r>
      <w:r w:rsidR="00D42795" w:rsidRPr="00FA5020">
        <w:rPr>
          <w:szCs w:val="24"/>
        </w:rPr>
        <w:t>, Department</w:t>
      </w:r>
      <w:r w:rsidRPr="00FA5020">
        <w:rPr>
          <w:szCs w:val="24"/>
        </w:rPr>
        <w:t xml:space="preserve"> of Psychology.  College of </w:t>
      </w:r>
      <w:r w:rsidR="00BF3303" w:rsidRPr="00FA5020">
        <w:rPr>
          <w:szCs w:val="24"/>
        </w:rPr>
        <w:t xml:space="preserve">Liberal Arts and Social </w:t>
      </w:r>
      <w:r w:rsidRPr="00FA5020">
        <w:rPr>
          <w:szCs w:val="24"/>
        </w:rPr>
        <w:t>Sciences</w:t>
      </w:r>
      <w:r w:rsidR="002451D3" w:rsidRPr="00FA5020">
        <w:rPr>
          <w:szCs w:val="24"/>
        </w:rPr>
        <w:t>.</w:t>
      </w:r>
    </w:p>
    <w:p w14:paraId="7B1FA8C6" w14:textId="77777777" w:rsidR="00030702" w:rsidRPr="00FA5020" w:rsidRDefault="00030702" w:rsidP="00030702">
      <w:pPr>
        <w:pStyle w:val="Heading9"/>
        <w:ind w:left="1440" w:right="-360" w:hanging="1800"/>
        <w:jc w:val="both"/>
        <w:rPr>
          <w:szCs w:val="24"/>
        </w:rPr>
      </w:pPr>
      <w:r w:rsidRPr="00FA5020">
        <w:rPr>
          <w:szCs w:val="24"/>
        </w:rPr>
        <w:t>20</w:t>
      </w:r>
      <w:r w:rsidR="00D42795" w:rsidRPr="00FA5020">
        <w:rPr>
          <w:szCs w:val="24"/>
        </w:rPr>
        <w:t>08</w:t>
      </w:r>
      <w:r w:rsidRPr="00FA5020">
        <w:rPr>
          <w:szCs w:val="24"/>
        </w:rPr>
        <w:t xml:space="preserve"> </w:t>
      </w:r>
      <w:r w:rsidR="00CD4026" w:rsidRPr="00FA5020">
        <w:rPr>
          <w:szCs w:val="24"/>
        </w:rPr>
        <w:t>- 2012</w:t>
      </w:r>
      <w:r w:rsidRPr="00FA5020">
        <w:rPr>
          <w:szCs w:val="24"/>
        </w:rPr>
        <w:tab/>
      </w:r>
      <w:r w:rsidR="00F10EA3" w:rsidRPr="00FA5020">
        <w:rPr>
          <w:szCs w:val="24"/>
        </w:rPr>
        <w:t xml:space="preserve">Utah State University.  </w:t>
      </w:r>
      <w:r w:rsidRPr="00FA5020">
        <w:rPr>
          <w:szCs w:val="24"/>
        </w:rPr>
        <w:t>Professor, Department of Psychology, Emma Eccles Jones College of Education and Human Services</w:t>
      </w:r>
      <w:r w:rsidR="00D42795" w:rsidRPr="00FA5020">
        <w:rPr>
          <w:szCs w:val="24"/>
        </w:rPr>
        <w:t>; P</w:t>
      </w:r>
      <w:r w:rsidRPr="00FA5020">
        <w:rPr>
          <w:szCs w:val="24"/>
        </w:rPr>
        <w:t>rofessor, Department of Political Science, College of Humanities</w:t>
      </w:r>
      <w:r w:rsidR="005133B3" w:rsidRPr="00FA5020">
        <w:rPr>
          <w:szCs w:val="24"/>
        </w:rPr>
        <w:t>, Arts,</w:t>
      </w:r>
      <w:r w:rsidRPr="00FA5020">
        <w:rPr>
          <w:szCs w:val="24"/>
        </w:rPr>
        <w:t xml:space="preserve"> and Social Sciences</w:t>
      </w:r>
      <w:r w:rsidR="00D42795" w:rsidRPr="00FA5020">
        <w:rPr>
          <w:szCs w:val="24"/>
        </w:rPr>
        <w:t xml:space="preserve">.  </w:t>
      </w:r>
    </w:p>
    <w:p w14:paraId="089A9AF6" w14:textId="77777777" w:rsidR="00030702" w:rsidRPr="00FA5020" w:rsidRDefault="00030702" w:rsidP="00030702">
      <w:pPr>
        <w:pStyle w:val="Heading9"/>
        <w:ind w:left="1440" w:right="-360" w:hanging="1800"/>
        <w:jc w:val="both"/>
        <w:rPr>
          <w:szCs w:val="24"/>
        </w:rPr>
      </w:pPr>
      <w:r w:rsidRPr="00FA5020">
        <w:rPr>
          <w:szCs w:val="24"/>
        </w:rPr>
        <w:t>1996</w:t>
      </w:r>
      <w:r w:rsidR="00CD4026" w:rsidRPr="00FA5020">
        <w:rPr>
          <w:szCs w:val="24"/>
        </w:rPr>
        <w:t xml:space="preserve"> - </w:t>
      </w:r>
      <w:r w:rsidRPr="00FA5020">
        <w:rPr>
          <w:szCs w:val="24"/>
        </w:rPr>
        <w:t>6/2008</w:t>
      </w:r>
      <w:r w:rsidRPr="00FA5020">
        <w:rPr>
          <w:szCs w:val="24"/>
        </w:rPr>
        <w:tab/>
        <w:t xml:space="preserve">Washington State University. Professor, Department of Comparative Ethnic Studies (2006-2008), Associate Professor (2000-2006), Assistant Professor (1996-2000); </w:t>
      </w:r>
      <w:r w:rsidR="00D700EB" w:rsidRPr="00FA5020">
        <w:rPr>
          <w:szCs w:val="24"/>
        </w:rPr>
        <w:t xml:space="preserve">Adjunct Faculty of </w:t>
      </w:r>
      <w:r w:rsidRPr="00FA5020">
        <w:rPr>
          <w:szCs w:val="24"/>
        </w:rPr>
        <w:t xml:space="preserve">Department of Psychology; </w:t>
      </w:r>
      <w:r w:rsidR="00D700EB" w:rsidRPr="00FA5020">
        <w:rPr>
          <w:szCs w:val="24"/>
        </w:rPr>
        <w:t>Affiliate Faculty of</w:t>
      </w:r>
      <w:r w:rsidR="00FC6A51" w:rsidRPr="00FA5020">
        <w:rPr>
          <w:szCs w:val="24"/>
        </w:rPr>
        <w:t xml:space="preserve">: </w:t>
      </w:r>
      <w:r w:rsidR="00D700EB" w:rsidRPr="00FA5020">
        <w:rPr>
          <w:szCs w:val="24"/>
        </w:rPr>
        <w:t xml:space="preserve"> </w:t>
      </w:r>
      <w:r w:rsidRPr="00FA5020">
        <w:rPr>
          <w:szCs w:val="24"/>
        </w:rPr>
        <w:t>Department of Speech and Hearing Sciences</w:t>
      </w:r>
      <w:r w:rsidR="00FC6A51" w:rsidRPr="00FA5020">
        <w:rPr>
          <w:szCs w:val="24"/>
        </w:rPr>
        <w:t>;</w:t>
      </w:r>
      <w:r w:rsidRPr="00FA5020">
        <w:rPr>
          <w:szCs w:val="24"/>
        </w:rPr>
        <w:t xml:space="preserve"> Department of Women’s Studies</w:t>
      </w:r>
      <w:r w:rsidR="00FC6A51" w:rsidRPr="00FA5020">
        <w:rPr>
          <w:szCs w:val="24"/>
        </w:rPr>
        <w:t>;</w:t>
      </w:r>
      <w:r w:rsidRPr="00FA5020">
        <w:rPr>
          <w:szCs w:val="24"/>
        </w:rPr>
        <w:t xml:space="preserve"> American Studies Program</w:t>
      </w:r>
      <w:r w:rsidR="00FC6A51" w:rsidRPr="00FA5020">
        <w:rPr>
          <w:szCs w:val="24"/>
        </w:rPr>
        <w:t>;</w:t>
      </w:r>
      <w:r w:rsidRPr="00FA5020">
        <w:rPr>
          <w:szCs w:val="24"/>
        </w:rPr>
        <w:t xml:space="preserve"> Honors College. </w:t>
      </w:r>
    </w:p>
    <w:p w14:paraId="2E37798E" w14:textId="77777777" w:rsidR="00B85651" w:rsidRPr="00FA5020" w:rsidRDefault="00030702" w:rsidP="00030702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1992 - 1996 </w:t>
      </w:r>
      <w:r w:rsidRPr="00FA5020">
        <w:rPr>
          <w:sz w:val="24"/>
          <w:szCs w:val="24"/>
        </w:rPr>
        <w:tab/>
        <w:t>University of Houston.  Assistant Professor, Psychology Department;</w:t>
      </w:r>
      <w:r w:rsidR="00B85651" w:rsidRPr="00FA5020">
        <w:rPr>
          <w:sz w:val="24"/>
          <w:szCs w:val="24"/>
        </w:rPr>
        <w:t xml:space="preserve"> Affiliate </w:t>
      </w:r>
    </w:p>
    <w:p w14:paraId="213EFA2E" w14:textId="77777777" w:rsidR="00030702" w:rsidRPr="00FA5020" w:rsidRDefault="00B85651" w:rsidP="00B85651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 xml:space="preserve">Faculty </w:t>
      </w:r>
      <w:r w:rsidR="00FC6A51" w:rsidRPr="00FA5020">
        <w:rPr>
          <w:sz w:val="24"/>
          <w:szCs w:val="24"/>
        </w:rPr>
        <w:t xml:space="preserve">in programs of: </w:t>
      </w:r>
      <w:r w:rsidRPr="00FA5020">
        <w:rPr>
          <w:sz w:val="24"/>
          <w:szCs w:val="24"/>
        </w:rPr>
        <w:t xml:space="preserve"> </w:t>
      </w:r>
      <w:r w:rsidR="00030702" w:rsidRPr="00FA5020">
        <w:rPr>
          <w:sz w:val="24"/>
          <w:szCs w:val="24"/>
        </w:rPr>
        <w:t>Mexican</w:t>
      </w:r>
      <w:r w:rsidRPr="00FA5020">
        <w:rPr>
          <w:sz w:val="24"/>
          <w:szCs w:val="24"/>
        </w:rPr>
        <w:t xml:space="preserve"> </w:t>
      </w:r>
      <w:r w:rsidR="00030702" w:rsidRPr="00FA5020">
        <w:rPr>
          <w:sz w:val="24"/>
          <w:szCs w:val="24"/>
        </w:rPr>
        <w:t>American Studies</w:t>
      </w:r>
      <w:r w:rsidR="00FC6A51" w:rsidRPr="00FA5020">
        <w:rPr>
          <w:sz w:val="24"/>
          <w:szCs w:val="24"/>
        </w:rPr>
        <w:t>;</w:t>
      </w:r>
      <w:r w:rsidR="00030702" w:rsidRPr="00FA5020">
        <w:rPr>
          <w:sz w:val="24"/>
          <w:szCs w:val="24"/>
        </w:rPr>
        <w:t xml:space="preserve"> African American Studies. </w:t>
      </w:r>
    </w:p>
    <w:p w14:paraId="08107607" w14:textId="77777777" w:rsidR="00030702" w:rsidRPr="00FA5020" w:rsidRDefault="00030702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</w:p>
    <w:p w14:paraId="7A8CB0AC" w14:textId="77777777" w:rsidR="00442D0F" w:rsidRPr="00FA5020" w:rsidRDefault="00442D0F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>Administrative Positions</w:t>
      </w:r>
    </w:p>
    <w:p w14:paraId="0262B74A" w14:textId="77777777" w:rsidR="00FF522F" w:rsidRPr="00FA5020" w:rsidRDefault="00FF522F" w:rsidP="002261CD">
      <w:pPr>
        <w:spacing w:line="240" w:lineRule="exact"/>
        <w:ind w:left="-360" w:right="-360"/>
        <w:jc w:val="both"/>
        <w:rPr>
          <w:i/>
          <w:sz w:val="24"/>
          <w:szCs w:val="24"/>
        </w:rPr>
      </w:pPr>
    </w:p>
    <w:p w14:paraId="201E4EA7" w14:textId="77777777" w:rsidR="00CE58C1" w:rsidRPr="00FA5020" w:rsidRDefault="00CE58C1" w:rsidP="002261CD">
      <w:pPr>
        <w:spacing w:line="240" w:lineRule="exact"/>
        <w:ind w:left="-360" w:right="-360"/>
        <w:jc w:val="both"/>
        <w:rPr>
          <w:b/>
          <w:sz w:val="24"/>
          <w:szCs w:val="24"/>
        </w:rPr>
      </w:pPr>
      <w:r w:rsidRPr="00FA5020">
        <w:rPr>
          <w:b/>
          <w:sz w:val="24"/>
          <w:szCs w:val="24"/>
        </w:rPr>
        <w:t xml:space="preserve">Interim Chair, Department of Psychology, University of North Texas (09-01-2020 – </w:t>
      </w:r>
      <w:r w:rsidR="00CC5B8F" w:rsidRPr="00FA5020">
        <w:rPr>
          <w:b/>
          <w:sz w:val="24"/>
          <w:szCs w:val="24"/>
        </w:rPr>
        <w:t>July 31, 2021</w:t>
      </w:r>
      <w:r w:rsidRPr="00FA5020">
        <w:rPr>
          <w:b/>
          <w:sz w:val="24"/>
          <w:szCs w:val="24"/>
        </w:rPr>
        <w:t xml:space="preserve">). </w:t>
      </w:r>
    </w:p>
    <w:p w14:paraId="45BC1C0F" w14:textId="77777777" w:rsidR="00CE58C1" w:rsidRPr="00FA5020" w:rsidRDefault="00CE58C1" w:rsidP="002261CD">
      <w:pPr>
        <w:spacing w:line="240" w:lineRule="exact"/>
        <w:ind w:left="-360" w:right="-360"/>
        <w:jc w:val="both"/>
        <w:rPr>
          <w:b/>
          <w:sz w:val="24"/>
          <w:szCs w:val="24"/>
        </w:rPr>
      </w:pPr>
    </w:p>
    <w:p w14:paraId="5C8D4F8D" w14:textId="1C7486A3" w:rsidR="005A5F07" w:rsidRPr="00FA5020" w:rsidRDefault="00A578C4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b/>
          <w:sz w:val="24"/>
          <w:szCs w:val="24"/>
        </w:rPr>
        <w:t>Senior Vice Provost</w:t>
      </w:r>
      <w:r w:rsidR="00F43B63" w:rsidRPr="00FA5020">
        <w:rPr>
          <w:b/>
          <w:sz w:val="24"/>
          <w:szCs w:val="24"/>
        </w:rPr>
        <w:t xml:space="preserve"> of Academic Affairs</w:t>
      </w:r>
      <w:r w:rsidRPr="00FA5020">
        <w:rPr>
          <w:b/>
          <w:sz w:val="24"/>
          <w:szCs w:val="24"/>
        </w:rPr>
        <w:t>, University of North Texas (07-0</w:t>
      </w:r>
      <w:r w:rsidR="002A7491" w:rsidRPr="00FA5020">
        <w:rPr>
          <w:b/>
          <w:sz w:val="24"/>
          <w:szCs w:val="24"/>
        </w:rPr>
        <w:t>2</w:t>
      </w:r>
      <w:r w:rsidRPr="00FA5020">
        <w:rPr>
          <w:b/>
          <w:sz w:val="24"/>
          <w:szCs w:val="24"/>
        </w:rPr>
        <w:t xml:space="preserve">-2012 – </w:t>
      </w:r>
      <w:r w:rsidR="001A60A2" w:rsidRPr="00FA5020">
        <w:rPr>
          <w:b/>
          <w:sz w:val="24"/>
          <w:szCs w:val="24"/>
        </w:rPr>
        <w:t>2015</w:t>
      </w:r>
      <w:r w:rsidRPr="00FA5020">
        <w:rPr>
          <w:b/>
          <w:i/>
          <w:sz w:val="24"/>
          <w:szCs w:val="24"/>
        </w:rPr>
        <w:t>)</w:t>
      </w:r>
      <w:r w:rsidRPr="00FA5020">
        <w:rPr>
          <w:sz w:val="24"/>
          <w:szCs w:val="24"/>
        </w:rPr>
        <w:t>:</w:t>
      </w:r>
      <w:r w:rsidRPr="00FA5020">
        <w:rPr>
          <w:b/>
          <w:i/>
          <w:sz w:val="24"/>
          <w:szCs w:val="24"/>
        </w:rPr>
        <w:t xml:space="preserve">  </w:t>
      </w:r>
      <w:r w:rsidR="002A7491" w:rsidRPr="00FA5020">
        <w:rPr>
          <w:b/>
          <w:i/>
          <w:sz w:val="24"/>
          <w:szCs w:val="24"/>
        </w:rPr>
        <w:t xml:space="preserve"> </w:t>
      </w:r>
      <w:r w:rsidR="005A5F07" w:rsidRPr="00FA5020">
        <w:rPr>
          <w:sz w:val="24"/>
          <w:szCs w:val="24"/>
        </w:rPr>
        <w:t>In partnership with the Provost and Vice President for Academic Affairs p</w:t>
      </w:r>
      <w:r w:rsidR="002A7491" w:rsidRPr="00FA5020">
        <w:rPr>
          <w:sz w:val="24"/>
          <w:szCs w:val="24"/>
        </w:rPr>
        <w:t>rovide</w:t>
      </w:r>
      <w:r w:rsidR="001A60A2" w:rsidRPr="00FA5020">
        <w:rPr>
          <w:sz w:val="24"/>
          <w:szCs w:val="24"/>
        </w:rPr>
        <w:t>d</w:t>
      </w:r>
      <w:r w:rsidR="002A7491" w:rsidRPr="00FA5020">
        <w:rPr>
          <w:sz w:val="24"/>
          <w:szCs w:val="24"/>
        </w:rPr>
        <w:t xml:space="preserve"> </w:t>
      </w:r>
      <w:r w:rsidR="005A5F07" w:rsidRPr="00FA5020">
        <w:rPr>
          <w:sz w:val="24"/>
          <w:szCs w:val="24"/>
        </w:rPr>
        <w:t xml:space="preserve">broad leadership and </w:t>
      </w:r>
      <w:r w:rsidR="002A7491" w:rsidRPr="00FA5020">
        <w:rPr>
          <w:sz w:val="24"/>
          <w:szCs w:val="24"/>
        </w:rPr>
        <w:t xml:space="preserve">support for </w:t>
      </w:r>
      <w:r w:rsidR="005A5F07" w:rsidRPr="00FA5020">
        <w:rPr>
          <w:sz w:val="24"/>
          <w:szCs w:val="24"/>
        </w:rPr>
        <w:t xml:space="preserve">the Division of </w:t>
      </w:r>
      <w:r w:rsidR="002A7491" w:rsidRPr="00FA5020">
        <w:rPr>
          <w:sz w:val="24"/>
          <w:szCs w:val="24"/>
        </w:rPr>
        <w:t>Academic Affairs</w:t>
      </w:r>
      <w:r w:rsidR="001A60A2" w:rsidRPr="00FA5020">
        <w:rPr>
          <w:sz w:val="24"/>
          <w:szCs w:val="24"/>
        </w:rPr>
        <w:t>, with emphasis on faculty hiring</w:t>
      </w:r>
      <w:r w:rsidR="00C31324" w:rsidRPr="00FA5020">
        <w:rPr>
          <w:sz w:val="24"/>
          <w:szCs w:val="24"/>
        </w:rPr>
        <w:t xml:space="preserve">, </w:t>
      </w:r>
      <w:r w:rsidR="001A60A2" w:rsidRPr="00FA5020">
        <w:rPr>
          <w:sz w:val="24"/>
          <w:szCs w:val="24"/>
        </w:rPr>
        <w:t>student retention</w:t>
      </w:r>
      <w:r w:rsidR="00C31324" w:rsidRPr="00FA5020">
        <w:rPr>
          <w:sz w:val="24"/>
          <w:szCs w:val="24"/>
        </w:rPr>
        <w:t>, and policy revision</w:t>
      </w:r>
      <w:r w:rsidR="005A5F07" w:rsidRPr="00FA5020">
        <w:rPr>
          <w:sz w:val="24"/>
          <w:szCs w:val="24"/>
        </w:rPr>
        <w:t xml:space="preserve">. </w:t>
      </w:r>
    </w:p>
    <w:p w14:paraId="3431C7D7" w14:textId="77777777" w:rsidR="00A578C4" w:rsidRPr="00FA5020" w:rsidRDefault="00A578C4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</w:p>
    <w:p w14:paraId="74CC40FE" w14:textId="77777777" w:rsidR="00532837" w:rsidRPr="00FA5020" w:rsidRDefault="00532837" w:rsidP="002261CD">
      <w:pPr>
        <w:pStyle w:val="Heading9"/>
        <w:ind w:left="-360" w:right="-360" w:firstLine="0"/>
        <w:jc w:val="both"/>
        <w:rPr>
          <w:szCs w:val="24"/>
        </w:rPr>
      </w:pPr>
      <w:r w:rsidRPr="00FA5020">
        <w:rPr>
          <w:b/>
          <w:szCs w:val="24"/>
        </w:rPr>
        <w:t>Vice Provost, Utah State University (7-1-</w:t>
      </w:r>
      <w:r w:rsidR="009A5C4B" w:rsidRPr="00FA5020">
        <w:rPr>
          <w:b/>
          <w:szCs w:val="24"/>
        </w:rPr>
        <w:t>20</w:t>
      </w:r>
      <w:r w:rsidRPr="00FA5020">
        <w:rPr>
          <w:b/>
          <w:szCs w:val="24"/>
        </w:rPr>
        <w:t xml:space="preserve">10 – </w:t>
      </w:r>
      <w:r w:rsidR="003B6CCF" w:rsidRPr="00FA5020">
        <w:rPr>
          <w:b/>
          <w:szCs w:val="24"/>
        </w:rPr>
        <w:t>0</w:t>
      </w:r>
      <w:r w:rsidR="00EB74F9" w:rsidRPr="00FA5020">
        <w:rPr>
          <w:b/>
          <w:szCs w:val="24"/>
        </w:rPr>
        <w:t>6-30-2011</w:t>
      </w:r>
      <w:r w:rsidRPr="00FA5020">
        <w:rPr>
          <w:b/>
          <w:szCs w:val="24"/>
        </w:rPr>
        <w:t>)</w:t>
      </w:r>
      <w:r w:rsidR="00177B76" w:rsidRPr="00FA5020">
        <w:rPr>
          <w:b/>
          <w:szCs w:val="24"/>
        </w:rPr>
        <w:t>:</w:t>
      </w:r>
      <w:r w:rsidR="00177B76" w:rsidRPr="00FA5020">
        <w:rPr>
          <w:b/>
          <w:i/>
          <w:szCs w:val="24"/>
        </w:rPr>
        <w:t xml:space="preserve">  </w:t>
      </w:r>
      <w:r w:rsidR="00E25592" w:rsidRPr="00FA5020">
        <w:rPr>
          <w:szCs w:val="24"/>
        </w:rPr>
        <w:t>Reporting to the Executive Vice President and Provost, d</w:t>
      </w:r>
      <w:r w:rsidRPr="00FA5020">
        <w:rPr>
          <w:szCs w:val="24"/>
        </w:rPr>
        <w:t>uties include</w:t>
      </w:r>
      <w:r w:rsidR="002C4216" w:rsidRPr="00FA5020">
        <w:rPr>
          <w:szCs w:val="24"/>
        </w:rPr>
        <w:t>d</w:t>
      </w:r>
      <w:r w:rsidRPr="00FA5020">
        <w:rPr>
          <w:szCs w:val="24"/>
        </w:rPr>
        <w:t xml:space="preserve"> oversight of: department and program </w:t>
      </w:r>
      <w:r w:rsidR="00B93057" w:rsidRPr="00FA5020">
        <w:rPr>
          <w:szCs w:val="24"/>
        </w:rPr>
        <w:t xml:space="preserve">academic </w:t>
      </w:r>
      <w:r w:rsidRPr="00FA5020">
        <w:rPr>
          <w:szCs w:val="24"/>
        </w:rPr>
        <w:t xml:space="preserve">reviews; </w:t>
      </w:r>
      <w:r w:rsidR="00B93057" w:rsidRPr="00FA5020">
        <w:rPr>
          <w:szCs w:val="24"/>
        </w:rPr>
        <w:t>department head training and workshops; F</w:t>
      </w:r>
      <w:r w:rsidRPr="00FA5020">
        <w:rPr>
          <w:szCs w:val="24"/>
        </w:rPr>
        <w:t xml:space="preserve">aculty </w:t>
      </w:r>
      <w:r w:rsidR="00B93057" w:rsidRPr="00FA5020">
        <w:rPr>
          <w:szCs w:val="24"/>
        </w:rPr>
        <w:t>D</w:t>
      </w:r>
      <w:r w:rsidRPr="00FA5020">
        <w:rPr>
          <w:szCs w:val="24"/>
        </w:rPr>
        <w:t>iversity</w:t>
      </w:r>
      <w:r w:rsidR="00B93057" w:rsidRPr="00FA5020">
        <w:rPr>
          <w:szCs w:val="24"/>
        </w:rPr>
        <w:t xml:space="preserve"> and Development Committee</w:t>
      </w:r>
      <w:r w:rsidRPr="00FA5020">
        <w:rPr>
          <w:szCs w:val="24"/>
        </w:rPr>
        <w:t xml:space="preserve">; </w:t>
      </w:r>
      <w:r w:rsidR="00D16095" w:rsidRPr="00FA5020">
        <w:rPr>
          <w:szCs w:val="24"/>
        </w:rPr>
        <w:t>P</w:t>
      </w:r>
      <w:r w:rsidRPr="00FA5020">
        <w:rPr>
          <w:szCs w:val="24"/>
        </w:rPr>
        <w:t xml:space="preserve">rovost </w:t>
      </w:r>
      <w:r w:rsidR="00D16095" w:rsidRPr="00FA5020">
        <w:rPr>
          <w:szCs w:val="24"/>
        </w:rPr>
        <w:t>S</w:t>
      </w:r>
      <w:r w:rsidRPr="00FA5020">
        <w:rPr>
          <w:szCs w:val="24"/>
        </w:rPr>
        <w:t xml:space="preserve">eries on </w:t>
      </w:r>
      <w:r w:rsidR="00D16095" w:rsidRPr="00FA5020">
        <w:rPr>
          <w:szCs w:val="24"/>
        </w:rPr>
        <w:t>I</w:t>
      </w:r>
      <w:r w:rsidRPr="00FA5020">
        <w:rPr>
          <w:szCs w:val="24"/>
        </w:rPr>
        <w:t xml:space="preserve">nstructional </w:t>
      </w:r>
      <w:r w:rsidR="00D16095" w:rsidRPr="00FA5020">
        <w:rPr>
          <w:szCs w:val="24"/>
        </w:rPr>
        <w:t>E</w:t>
      </w:r>
      <w:r w:rsidRPr="00FA5020">
        <w:rPr>
          <w:szCs w:val="24"/>
        </w:rPr>
        <w:t xml:space="preserve">xcellence; </w:t>
      </w:r>
      <w:r w:rsidR="00B93057" w:rsidRPr="00FA5020">
        <w:rPr>
          <w:szCs w:val="24"/>
        </w:rPr>
        <w:t xml:space="preserve">international </w:t>
      </w:r>
      <w:r w:rsidRPr="00FA5020">
        <w:rPr>
          <w:szCs w:val="24"/>
        </w:rPr>
        <w:t>travel authority; new position requests; sabbatical</w:t>
      </w:r>
      <w:r w:rsidR="00D16095" w:rsidRPr="00FA5020">
        <w:rPr>
          <w:szCs w:val="24"/>
        </w:rPr>
        <w:t xml:space="preserve"> requests</w:t>
      </w:r>
      <w:r w:rsidRPr="00FA5020">
        <w:rPr>
          <w:szCs w:val="24"/>
        </w:rPr>
        <w:t xml:space="preserve">; Carnegie professor selection; academic course fees; </w:t>
      </w:r>
      <w:r w:rsidR="00897813" w:rsidRPr="00FA5020">
        <w:rPr>
          <w:szCs w:val="24"/>
        </w:rPr>
        <w:t xml:space="preserve">development of </w:t>
      </w:r>
      <w:r w:rsidR="00B93057" w:rsidRPr="00FA5020">
        <w:rPr>
          <w:szCs w:val="24"/>
        </w:rPr>
        <w:t xml:space="preserve">Intermountain Mental Health Conference; </w:t>
      </w:r>
      <w:r w:rsidRPr="00FA5020">
        <w:rPr>
          <w:szCs w:val="24"/>
        </w:rPr>
        <w:t xml:space="preserve">and special projects. </w:t>
      </w:r>
    </w:p>
    <w:p w14:paraId="5AE651D3" w14:textId="77777777" w:rsidR="00532837" w:rsidRPr="00FA5020" w:rsidRDefault="00532837" w:rsidP="002261CD">
      <w:pPr>
        <w:ind w:right="-360"/>
        <w:rPr>
          <w:sz w:val="24"/>
          <w:szCs w:val="24"/>
        </w:rPr>
      </w:pPr>
    </w:p>
    <w:p w14:paraId="50DDE7BD" w14:textId="77777777" w:rsidR="00D42795" w:rsidRPr="00FA5020" w:rsidRDefault="00FF522F" w:rsidP="00AE6FED">
      <w:pPr>
        <w:pStyle w:val="Heading9"/>
        <w:ind w:left="-360" w:right="-360" w:firstLine="0"/>
        <w:jc w:val="both"/>
        <w:rPr>
          <w:szCs w:val="24"/>
        </w:rPr>
      </w:pPr>
      <w:r w:rsidRPr="00FA5020">
        <w:rPr>
          <w:b/>
          <w:szCs w:val="24"/>
        </w:rPr>
        <w:t>Dean, College of Humanities, Arts, and Social Sciences, Utah State University (</w:t>
      </w:r>
      <w:r w:rsidR="003B6CCF" w:rsidRPr="00FA5020">
        <w:rPr>
          <w:b/>
          <w:szCs w:val="24"/>
        </w:rPr>
        <w:t>0</w:t>
      </w:r>
      <w:r w:rsidRPr="00FA5020">
        <w:rPr>
          <w:b/>
          <w:szCs w:val="24"/>
        </w:rPr>
        <w:t xml:space="preserve">7/2008 – </w:t>
      </w:r>
      <w:r w:rsidR="003B6CCF" w:rsidRPr="00FA5020">
        <w:rPr>
          <w:b/>
          <w:szCs w:val="24"/>
        </w:rPr>
        <w:t>0</w:t>
      </w:r>
      <w:r w:rsidR="00532837" w:rsidRPr="00FA5020">
        <w:rPr>
          <w:b/>
          <w:szCs w:val="24"/>
        </w:rPr>
        <w:t>6</w:t>
      </w:r>
      <w:r w:rsidR="00036219" w:rsidRPr="00FA5020">
        <w:rPr>
          <w:b/>
          <w:szCs w:val="24"/>
        </w:rPr>
        <w:t>/30</w:t>
      </w:r>
      <w:r w:rsidR="00532837" w:rsidRPr="00FA5020">
        <w:rPr>
          <w:b/>
          <w:szCs w:val="24"/>
        </w:rPr>
        <w:t>/2010</w:t>
      </w:r>
      <w:r w:rsidRPr="00FA5020">
        <w:rPr>
          <w:b/>
          <w:szCs w:val="24"/>
        </w:rPr>
        <w:t>)</w:t>
      </w:r>
      <w:r w:rsidR="00177B76" w:rsidRPr="00FA5020">
        <w:rPr>
          <w:b/>
          <w:szCs w:val="24"/>
        </w:rPr>
        <w:t>:</w:t>
      </w:r>
      <w:r w:rsidR="00AE6FED" w:rsidRPr="00FA5020">
        <w:rPr>
          <w:b/>
          <w:szCs w:val="24"/>
        </w:rPr>
        <w:t xml:space="preserve"> </w:t>
      </w:r>
      <w:r w:rsidR="00D42795" w:rsidRPr="00FA5020">
        <w:rPr>
          <w:szCs w:val="24"/>
        </w:rPr>
        <w:t xml:space="preserve">Oversight of a college </w:t>
      </w:r>
      <w:r w:rsidR="00403BA3" w:rsidRPr="00FA5020">
        <w:rPr>
          <w:szCs w:val="24"/>
        </w:rPr>
        <w:t xml:space="preserve">with </w:t>
      </w:r>
      <w:r w:rsidR="007842FB" w:rsidRPr="00FA5020">
        <w:rPr>
          <w:szCs w:val="24"/>
        </w:rPr>
        <w:t>fourteen academic units and multiple programs, with the largest student FTE</w:t>
      </w:r>
      <w:r w:rsidR="0021508F" w:rsidRPr="00FA5020">
        <w:rPr>
          <w:szCs w:val="24"/>
        </w:rPr>
        <w:t xml:space="preserve"> in the university</w:t>
      </w:r>
      <w:r w:rsidR="007842FB" w:rsidRPr="00FA5020">
        <w:rPr>
          <w:szCs w:val="24"/>
        </w:rPr>
        <w:t>, responsibility for 68% of the university General Education requirements</w:t>
      </w:r>
      <w:r w:rsidR="0021508F" w:rsidRPr="00FA5020">
        <w:rPr>
          <w:szCs w:val="24"/>
        </w:rPr>
        <w:t xml:space="preserve">, </w:t>
      </w:r>
      <w:r w:rsidR="00686CDE" w:rsidRPr="00FA5020">
        <w:rPr>
          <w:szCs w:val="24"/>
        </w:rPr>
        <w:t xml:space="preserve">and a budget of approximately </w:t>
      </w:r>
      <w:r w:rsidR="00185EA0" w:rsidRPr="00FA5020">
        <w:rPr>
          <w:szCs w:val="24"/>
        </w:rPr>
        <w:t>twenty-one</w:t>
      </w:r>
      <w:r w:rsidR="00296C3D" w:rsidRPr="00FA5020">
        <w:rPr>
          <w:szCs w:val="24"/>
        </w:rPr>
        <w:t xml:space="preserve"> </w:t>
      </w:r>
      <w:r w:rsidR="00686CDE" w:rsidRPr="00FA5020">
        <w:rPr>
          <w:szCs w:val="24"/>
        </w:rPr>
        <w:t>million dollars</w:t>
      </w:r>
      <w:r w:rsidR="00D42795" w:rsidRPr="00FA5020">
        <w:rPr>
          <w:szCs w:val="24"/>
        </w:rPr>
        <w:t xml:space="preserve">. </w:t>
      </w:r>
      <w:r w:rsidR="00296C3D" w:rsidRPr="00FA5020">
        <w:rPr>
          <w:szCs w:val="24"/>
        </w:rPr>
        <w:t xml:space="preserve"> </w:t>
      </w:r>
      <w:r w:rsidR="00686CDE" w:rsidRPr="00FA5020">
        <w:rPr>
          <w:szCs w:val="24"/>
        </w:rPr>
        <w:t xml:space="preserve">The </w:t>
      </w:r>
      <w:r w:rsidR="004E3E7D" w:rsidRPr="00FA5020">
        <w:rPr>
          <w:szCs w:val="24"/>
        </w:rPr>
        <w:t>c</w:t>
      </w:r>
      <w:r w:rsidR="00686CDE" w:rsidRPr="00FA5020">
        <w:rPr>
          <w:szCs w:val="24"/>
        </w:rPr>
        <w:t>ollege ha</w:t>
      </w:r>
      <w:r w:rsidR="00D16095" w:rsidRPr="00FA5020">
        <w:rPr>
          <w:szCs w:val="24"/>
        </w:rPr>
        <w:t>d</w:t>
      </w:r>
      <w:r w:rsidR="00686CDE" w:rsidRPr="00FA5020">
        <w:rPr>
          <w:szCs w:val="24"/>
        </w:rPr>
        <w:t xml:space="preserve"> </w:t>
      </w:r>
      <w:r w:rsidR="00296C3D" w:rsidRPr="00FA5020">
        <w:rPr>
          <w:szCs w:val="24"/>
        </w:rPr>
        <w:t xml:space="preserve">285 full time and 385 part time employees, </w:t>
      </w:r>
      <w:r w:rsidR="00175D5D" w:rsidRPr="00FA5020">
        <w:rPr>
          <w:szCs w:val="24"/>
        </w:rPr>
        <w:t>offer</w:t>
      </w:r>
      <w:r w:rsidR="00D16095" w:rsidRPr="00FA5020">
        <w:rPr>
          <w:szCs w:val="24"/>
        </w:rPr>
        <w:t>ed</w:t>
      </w:r>
      <w:r w:rsidR="00175D5D" w:rsidRPr="00FA5020">
        <w:rPr>
          <w:szCs w:val="24"/>
        </w:rPr>
        <w:t xml:space="preserve"> 24 bachelor’s degrees and 48 minors, </w:t>
      </w:r>
      <w:r w:rsidR="004E3E7D" w:rsidRPr="00FA5020">
        <w:rPr>
          <w:szCs w:val="24"/>
        </w:rPr>
        <w:t xml:space="preserve">two Ph.D. degrees and </w:t>
      </w:r>
      <w:r w:rsidR="00175D5D" w:rsidRPr="00FA5020">
        <w:rPr>
          <w:szCs w:val="24"/>
        </w:rPr>
        <w:t xml:space="preserve">multiple </w:t>
      </w:r>
      <w:r w:rsidR="004E3E7D" w:rsidRPr="00FA5020">
        <w:rPr>
          <w:szCs w:val="24"/>
        </w:rPr>
        <w:t xml:space="preserve">Master’s </w:t>
      </w:r>
      <w:r w:rsidR="00175D5D" w:rsidRPr="00FA5020">
        <w:rPr>
          <w:szCs w:val="24"/>
        </w:rPr>
        <w:t>degrees, and ha</w:t>
      </w:r>
      <w:r w:rsidR="00D16095" w:rsidRPr="00FA5020">
        <w:rPr>
          <w:szCs w:val="24"/>
        </w:rPr>
        <w:t>d</w:t>
      </w:r>
      <w:r w:rsidR="00175D5D" w:rsidRPr="00FA5020">
        <w:rPr>
          <w:szCs w:val="24"/>
        </w:rPr>
        <w:t xml:space="preserve"> a total of 3355 students majoring in college programs.  </w:t>
      </w:r>
    </w:p>
    <w:p w14:paraId="6C102090" w14:textId="77777777" w:rsidR="00D42795" w:rsidRPr="00FA5020" w:rsidRDefault="00D42795" w:rsidP="00BF27F0">
      <w:pPr>
        <w:ind w:left="-360" w:right="-360"/>
        <w:jc w:val="both"/>
        <w:rPr>
          <w:sz w:val="24"/>
          <w:szCs w:val="24"/>
        </w:rPr>
      </w:pPr>
    </w:p>
    <w:p w14:paraId="41BE2B86" w14:textId="77777777" w:rsidR="00D42795" w:rsidRPr="00FA5020" w:rsidRDefault="00442D0F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b/>
          <w:sz w:val="24"/>
          <w:szCs w:val="24"/>
        </w:rPr>
        <w:lastRenderedPageBreak/>
        <w:t>Special Assistant to the Dean</w:t>
      </w:r>
      <w:r w:rsidR="00E25592" w:rsidRPr="00FA5020">
        <w:rPr>
          <w:b/>
          <w:sz w:val="24"/>
          <w:szCs w:val="24"/>
        </w:rPr>
        <w:t xml:space="preserve"> of the College of Liberal Arts (CLA)</w:t>
      </w:r>
      <w:r w:rsidRPr="00FA5020">
        <w:rPr>
          <w:b/>
          <w:sz w:val="24"/>
          <w:szCs w:val="24"/>
        </w:rPr>
        <w:t xml:space="preserve">, </w:t>
      </w:r>
      <w:r w:rsidR="001044ED" w:rsidRPr="00FA5020">
        <w:rPr>
          <w:b/>
          <w:sz w:val="24"/>
          <w:szCs w:val="24"/>
        </w:rPr>
        <w:t>h</w:t>
      </w:r>
      <w:r w:rsidR="00344602" w:rsidRPr="00FA5020">
        <w:rPr>
          <w:b/>
          <w:sz w:val="24"/>
          <w:szCs w:val="24"/>
        </w:rPr>
        <w:t>alf time position</w:t>
      </w:r>
      <w:r w:rsidR="003137C3" w:rsidRPr="00FA5020">
        <w:rPr>
          <w:b/>
          <w:sz w:val="24"/>
          <w:szCs w:val="24"/>
        </w:rPr>
        <w:t>,</w:t>
      </w:r>
      <w:r w:rsidR="00344602" w:rsidRPr="00FA5020">
        <w:rPr>
          <w:b/>
          <w:sz w:val="24"/>
          <w:szCs w:val="24"/>
        </w:rPr>
        <w:t xml:space="preserve"> </w:t>
      </w:r>
      <w:r w:rsidRPr="00FA5020">
        <w:rPr>
          <w:b/>
          <w:sz w:val="24"/>
          <w:szCs w:val="24"/>
        </w:rPr>
        <w:t>Washington State University (</w:t>
      </w:r>
      <w:r w:rsidR="003B6CCF" w:rsidRPr="00FA5020">
        <w:rPr>
          <w:b/>
          <w:sz w:val="24"/>
          <w:szCs w:val="24"/>
        </w:rPr>
        <w:t>0</w:t>
      </w:r>
      <w:r w:rsidRPr="00FA5020">
        <w:rPr>
          <w:b/>
          <w:sz w:val="24"/>
          <w:szCs w:val="24"/>
        </w:rPr>
        <w:t xml:space="preserve">7/2007 – </w:t>
      </w:r>
      <w:r w:rsidR="003B6CCF" w:rsidRPr="00FA5020">
        <w:rPr>
          <w:b/>
          <w:sz w:val="24"/>
          <w:szCs w:val="24"/>
        </w:rPr>
        <w:t>0</w:t>
      </w:r>
      <w:r w:rsidR="00FF522F" w:rsidRPr="00FA5020">
        <w:rPr>
          <w:b/>
          <w:sz w:val="24"/>
          <w:szCs w:val="24"/>
        </w:rPr>
        <w:t>6/2008</w:t>
      </w:r>
      <w:r w:rsidRPr="00FA5020">
        <w:rPr>
          <w:b/>
          <w:sz w:val="24"/>
          <w:szCs w:val="24"/>
        </w:rPr>
        <w:t>)</w:t>
      </w:r>
      <w:r w:rsidR="00177B76" w:rsidRPr="00FA5020">
        <w:rPr>
          <w:b/>
          <w:sz w:val="24"/>
          <w:szCs w:val="24"/>
        </w:rPr>
        <w:t>:</w:t>
      </w:r>
      <w:r w:rsidR="00177B76" w:rsidRPr="00FA5020">
        <w:rPr>
          <w:b/>
          <w:i/>
          <w:sz w:val="24"/>
          <w:szCs w:val="24"/>
        </w:rPr>
        <w:t xml:space="preserve"> </w:t>
      </w:r>
      <w:r w:rsidR="00D42795" w:rsidRPr="00FA5020">
        <w:rPr>
          <w:sz w:val="24"/>
          <w:szCs w:val="24"/>
        </w:rPr>
        <w:t xml:space="preserve">Oversight of accreditation process and distance programming development in a </w:t>
      </w:r>
      <w:r w:rsidR="007134F0" w:rsidRPr="00FA5020">
        <w:rPr>
          <w:sz w:val="24"/>
          <w:szCs w:val="24"/>
        </w:rPr>
        <w:t>college with twenty-one department chairs and several program directors</w:t>
      </w:r>
      <w:r w:rsidR="00D42795" w:rsidRPr="00FA5020">
        <w:rPr>
          <w:sz w:val="24"/>
          <w:szCs w:val="24"/>
        </w:rPr>
        <w:t>.</w:t>
      </w:r>
    </w:p>
    <w:p w14:paraId="37988D38" w14:textId="77777777" w:rsidR="00611211" w:rsidRPr="00FA5020" w:rsidRDefault="00611211" w:rsidP="002261CD">
      <w:pPr>
        <w:ind w:left="-360" w:right="-360"/>
        <w:rPr>
          <w:b/>
          <w:bCs/>
          <w:i/>
          <w:sz w:val="24"/>
          <w:szCs w:val="24"/>
        </w:rPr>
      </w:pPr>
    </w:p>
    <w:p w14:paraId="726E7981" w14:textId="77777777" w:rsidR="00177B76" w:rsidRPr="00FA5020" w:rsidRDefault="00DB773D" w:rsidP="00177B76">
      <w:pPr>
        <w:spacing w:after="240"/>
        <w:ind w:left="-360" w:right="-360"/>
        <w:rPr>
          <w:sz w:val="24"/>
          <w:szCs w:val="24"/>
        </w:rPr>
      </w:pPr>
      <w:r w:rsidRPr="00FA5020">
        <w:rPr>
          <w:b/>
          <w:bCs/>
          <w:sz w:val="24"/>
          <w:szCs w:val="24"/>
        </w:rPr>
        <w:t xml:space="preserve">Principal Investigator (P.I.) and Director </w:t>
      </w:r>
      <w:r w:rsidR="00177B76" w:rsidRPr="00FA5020">
        <w:rPr>
          <w:b/>
          <w:bCs/>
          <w:sz w:val="24"/>
          <w:szCs w:val="24"/>
        </w:rPr>
        <w:t>of $</w:t>
      </w:r>
      <w:r w:rsidRPr="00FA5020">
        <w:rPr>
          <w:b/>
          <w:bCs/>
          <w:sz w:val="24"/>
          <w:szCs w:val="24"/>
        </w:rPr>
        <w:t>14,000,000</w:t>
      </w:r>
      <w:r w:rsidR="00177B76" w:rsidRPr="00FA5020">
        <w:rPr>
          <w:b/>
          <w:bCs/>
          <w:sz w:val="24"/>
          <w:szCs w:val="24"/>
        </w:rPr>
        <w:t xml:space="preserve">, </w:t>
      </w:r>
      <w:r w:rsidR="00665724" w:rsidRPr="00FA5020">
        <w:rPr>
          <w:b/>
          <w:bCs/>
          <w:sz w:val="24"/>
          <w:szCs w:val="24"/>
        </w:rPr>
        <w:t>six-year</w:t>
      </w:r>
      <w:r w:rsidRPr="00FA5020">
        <w:rPr>
          <w:b/>
          <w:bCs/>
          <w:sz w:val="24"/>
          <w:szCs w:val="24"/>
        </w:rPr>
        <w:t xml:space="preserve"> Washington State University Harvest of Hope GEAR UP (Gaining Early Awareness and Readiness for Undergraduate Programs)</w:t>
      </w:r>
      <w:r w:rsidR="00AE6FED" w:rsidRPr="00FA5020">
        <w:rPr>
          <w:b/>
          <w:bCs/>
          <w:sz w:val="24"/>
          <w:szCs w:val="24"/>
        </w:rPr>
        <w:t xml:space="preserve">: </w:t>
      </w:r>
      <w:r w:rsidRPr="00FA5020">
        <w:rPr>
          <w:b/>
          <w:bCs/>
          <w:sz w:val="24"/>
          <w:szCs w:val="24"/>
        </w:rPr>
        <w:t xml:space="preserve"> </w:t>
      </w:r>
      <w:r w:rsidRPr="00FA5020">
        <w:rPr>
          <w:bCs/>
          <w:sz w:val="24"/>
          <w:szCs w:val="24"/>
        </w:rPr>
        <w:t>grant awarded by United States Department of Education (</w:t>
      </w:r>
      <w:r w:rsidR="008B5D51" w:rsidRPr="00FA5020">
        <w:rPr>
          <w:bCs/>
          <w:sz w:val="24"/>
          <w:szCs w:val="24"/>
        </w:rPr>
        <w:t xml:space="preserve">P.I. </w:t>
      </w:r>
      <w:r w:rsidRPr="00FA5020">
        <w:rPr>
          <w:bCs/>
          <w:sz w:val="24"/>
          <w:szCs w:val="24"/>
        </w:rPr>
        <w:t>June, 2002-</w:t>
      </w:r>
      <w:r w:rsidR="009B38AF" w:rsidRPr="00FA5020">
        <w:rPr>
          <w:bCs/>
          <w:sz w:val="24"/>
          <w:szCs w:val="24"/>
        </w:rPr>
        <w:t>2008</w:t>
      </w:r>
      <w:r w:rsidRPr="00FA5020">
        <w:rPr>
          <w:bCs/>
          <w:sz w:val="24"/>
          <w:szCs w:val="24"/>
        </w:rPr>
        <w:t xml:space="preserve">; Director: June, 2002 - Sept., 2003). Co-P.I. of </w:t>
      </w:r>
      <w:r w:rsidR="00C27D9C" w:rsidRPr="00FA5020">
        <w:rPr>
          <w:bCs/>
          <w:sz w:val="24"/>
          <w:szCs w:val="24"/>
        </w:rPr>
        <w:t>2</w:t>
      </w:r>
      <w:r w:rsidR="00C27D9C" w:rsidRPr="00FA5020">
        <w:rPr>
          <w:bCs/>
          <w:sz w:val="24"/>
          <w:szCs w:val="24"/>
          <w:vertAlign w:val="superscript"/>
        </w:rPr>
        <w:t>nd</w:t>
      </w:r>
      <w:r w:rsidR="00C27D9C" w:rsidRPr="00FA5020">
        <w:rPr>
          <w:bCs/>
          <w:sz w:val="24"/>
          <w:szCs w:val="24"/>
        </w:rPr>
        <w:t xml:space="preserve"> </w:t>
      </w:r>
      <w:r w:rsidR="006E4BE3" w:rsidRPr="00FA5020">
        <w:rPr>
          <w:bCs/>
          <w:sz w:val="24"/>
          <w:szCs w:val="24"/>
        </w:rPr>
        <w:t xml:space="preserve">GEAR UP grant for </w:t>
      </w:r>
      <w:r w:rsidR="00C27D9C" w:rsidRPr="00FA5020">
        <w:rPr>
          <w:bCs/>
          <w:sz w:val="24"/>
          <w:szCs w:val="24"/>
        </w:rPr>
        <w:t>$</w:t>
      </w:r>
      <w:r w:rsidRPr="00FA5020">
        <w:rPr>
          <w:bCs/>
          <w:sz w:val="24"/>
          <w:szCs w:val="24"/>
        </w:rPr>
        <w:t>1</w:t>
      </w:r>
      <w:r w:rsidR="00417B3B" w:rsidRPr="00FA5020">
        <w:rPr>
          <w:bCs/>
          <w:sz w:val="24"/>
          <w:szCs w:val="24"/>
        </w:rPr>
        <w:t>1, 894</w:t>
      </w:r>
      <w:r w:rsidRPr="00FA5020">
        <w:rPr>
          <w:bCs/>
          <w:sz w:val="24"/>
          <w:szCs w:val="24"/>
        </w:rPr>
        <w:t>,000</w:t>
      </w:r>
      <w:r w:rsidR="006E4BE3" w:rsidRPr="00FA5020">
        <w:rPr>
          <w:bCs/>
          <w:sz w:val="24"/>
          <w:szCs w:val="24"/>
        </w:rPr>
        <w:t>,</w:t>
      </w:r>
      <w:r w:rsidRPr="00FA5020">
        <w:rPr>
          <w:bCs/>
          <w:sz w:val="24"/>
          <w:szCs w:val="24"/>
        </w:rPr>
        <w:t xml:space="preserve"> award</w:t>
      </w:r>
      <w:r w:rsidR="00344602" w:rsidRPr="00FA5020">
        <w:rPr>
          <w:bCs/>
          <w:sz w:val="24"/>
          <w:szCs w:val="24"/>
        </w:rPr>
        <w:t>ed in 2006</w:t>
      </w:r>
      <w:r w:rsidR="00D42795" w:rsidRPr="00FA5020">
        <w:rPr>
          <w:bCs/>
          <w:sz w:val="24"/>
          <w:szCs w:val="24"/>
        </w:rPr>
        <w:t xml:space="preserve">. </w:t>
      </w:r>
    </w:p>
    <w:p w14:paraId="133833BD" w14:textId="77777777" w:rsidR="00D42795" w:rsidRPr="00FA5020" w:rsidRDefault="00442D0F" w:rsidP="00177B76">
      <w:pPr>
        <w:ind w:left="-360" w:right="-360"/>
        <w:rPr>
          <w:color w:val="000000"/>
          <w:sz w:val="24"/>
          <w:szCs w:val="24"/>
        </w:rPr>
      </w:pPr>
      <w:r w:rsidRPr="00FA5020">
        <w:rPr>
          <w:b/>
          <w:sz w:val="24"/>
          <w:szCs w:val="24"/>
        </w:rPr>
        <w:t>Chair, Department of Comparative Ethnic Studies</w:t>
      </w:r>
      <w:r w:rsidR="00DA034B" w:rsidRPr="00FA5020">
        <w:rPr>
          <w:b/>
          <w:sz w:val="24"/>
          <w:szCs w:val="24"/>
        </w:rPr>
        <w:t xml:space="preserve"> (CES)</w:t>
      </w:r>
      <w:r w:rsidRPr="00FA5020">
        <w:rPr>
          <w:b/>
          <w:sz w:val="24"/>
          <w:szCs w:val="24"/>
        </w:rPr>
        <w:t>, Washington State University (</w:t>
      </w:r>
      <w:r w:rsidR="003B6CCF" w:rsidRPr="00FA5020">
        <w:rPr>
          <w:b/>
          <w:sz w:val="24"/>
          <w:szCs w:val="24"/>
        </w:rPr>
        <w:t>0</w:t>
      </w:r>
      <w:r w:rsidRPr="00FA5020">
        <w:rPr>
          <w:b/>
          <w:sz w:val="24"/>
          <w:szCs w:val="24"/>
        </w:rPr>
        <w:t>8/2003 - 2007)</w:t>
      </w:r>
      <w:r w:rsidR="00177B76" w:rsidRPr="00FA5020">
        <w:rPr>
          <w:b/>
          <w:sz w:val="24"/>
          <w:szCs w:val="24"/>
        </w:rPr>
        <w:t>:</w:t>
      </w:r>
      <w:r w:rsidR="00177B76" w:rsidRPr="00FA5020">
        <w:rPr>
          <w:sz w:val="24"/>
          <w:szCs w:val="24"/>
        </w:rPr>
        <w:t xml:space="preserve"> </w:t>
      </w:r>
      <w:r w:rsidR="00D42795" w:rsidRPr="00FA5020">
        <w:rPr>
          <w:sz w:val="24"/>
          <w:szCs w:val="24"/>
        </w:rPr>
        <w:t>I</w:t>
      </w:r>
      <w:r w:rsidRPr="00FA5020">
        <w:rPr>
          <w:color w:val="000000"/>
          <w:sz w:val="24"/>
          <w:szCs w:val="24"/>
        </w:rPr>
        <w:t xml:space="preserve">nterdisciplinary </w:t>
      </w:r>
      <w:r w:rsidR="00101244" w:rsidRPr="00FA5020">
        <w:rPr>
          <w:color w:val="000000"/>
          <w:sz w:val="24"/>
          <w:szCs w:val="24"/>
        </w:rPr>
        <w:t xml:space="preserve">department with </w:t>
      </w:r>
      <w:r w:rsidRPr="00FA5020">
        <w:rPr>
          <w:color w:val="000000"/>
          <w:sz w:val="24"/>
          <w:szCs w:val="24"/>
        </w:rPr>
        <w:t xml:space="preserve">faculty </w:t>
      </w:r>
      <w:r w:rsidR="00DA034B" w:rsidRPr="00FA5020">
        <w:rPr>
          <w:color w:val="000000"/>
          <w:sz w:val="24"/>
          <w:szCs w:val="24"/>
        </w:rPr>
        <w:t xml:space="preserve">from the </w:t>
      </w:r>
      <w:r w:rsidR="00E67495" w:rsidRPr="00FA5020">
        <w:rPr>
          <w:color w:val="000000"/>
          <w:sz w:val="24"/>
          <w:szCs w:val="24"/>
        </w:rPr>
        <w:t>fields</w:t>
      </w:r>
      <w:r w:rsidR="00DA034B" w:rsidRPr="00FA5020">
        <w:rPr>
          <w:color w:val="000000"/>
          <w:sz w:val="24"/>
          <w:szCs w:val="24"/>
        </w:rPr>
        <w:t xml:space="preserve"> </w:t>
      </w:r>
      <w:r w:rsidR="00101244" w:rsidRPr="00FA5020">
        <w:rPr>
          <w:color w:val="000000"/>
          <w:sz w:val="24"/>
          <w:szCs w:val="24"/>
        </w:rPr>
        <w:t xml:space="preserve">in the humanities and social sciences, with </w:t>
      </w:r>
      <w:r w:rsidR="00101244" w:rsidRPr="00FA5020">
        <w:rPr>
          <w:sz w:val="24"/>
          <w:szCs w:val="24"/>
        </w:rPr>
        <w:t xml:space="preserve">over 20 full time and 20 part time employees and a budget of just under one million dollars. </w:t>
      </w:r>
      <w:r w:rsidRPr="00FA5020">
        <w:rPr>
          <w:color w:val="000000"/>
          <w:sz w:val="24"/>
          <w:szCs w:val="24"/>
        </w:rPr>
        <w:t xml:space="preserve">The curriculum focused on global studies, African American, Asian American/Pacific Islander, Latina/o, and Native American Studies and their Diasporas.  </w:t>
      </w:r>
      <w:r w:rsidR="00780E9A" w:rsidRPr="00FA5020">
        <w:rPr>
          <w:color w:val="000000"/>
          <w:sz w:val="24"/>
          <w:szCs w:val="24"/>
        </w:rPr>
        <w:t xml:space="preserve">(In the final year as Chair, I served as an American Council on Education Fellow).   </w:t>
      </w:r>
    </w:p>
    <w:p w14:paraId="6E25A676" w14:textId="77777777" w:rsidR="002C1BDE" w:rsidRPr="00FA5020" w:rsidRDefault="002C1BDE" w:rsidP="002261CD">
      <w:pPr>
        <w:ind w:left="-360" w:right="-360"/>
        <w:rPr>
          <w:b/>
          <w:bCs/>
          <w:i/>
          <w:sz w:val="24"/>
          <w:szCs w:val="24"/>
        </w:rPr>
      </w:pPr>
    </w:p>
    <w:p w14:paraId="356FDDAD" w14:textId="77777777" w:rsidR="00D42795" w:rsidRPr="00FA5020" w:rsidRDefault="00442D0F" w:rsidP="00177B76">
      <w:pPr>
        <w:ind w:left="-360" w:right="-360"/>
        <w:rPr>
          <w:sz w:val="24"/>
          <w:szCs w:val="24"/>
        </w:rPr>
      </w:pPr>
      <w:r w:rsidRPr="00FA5020">
        <w:rPr>
          <w:b/>
          <w:bCs/>
          <w:sz w:val="24"/>
          <w:szCs w:val="24"/>
        </w:rPr>
        <w:t>Director of Latina/o Outreach, Washington State University TriCities (2001 - 2003)</w:t>
      </w:r>
      <w:r w:rsidR="00177B76" w:rsidRPr="00FA5020">
        <w:rPr>
          <w:b/>
          <w:bCs/>
          <w:sz w:val="24"/>
          <w:szCs w:val="24"/>
        </w:rPr>
        <w:t xml:space="preserve">: </w:t>
      </w:r>
      <w:r w:rsidR="008464AB" w:rsidRPr="00FA5020">
        <w:rPr>
          <w:sz w:val="24"/>
          <w:szCs w:val="24"/>
        </w:rPr>
        <w:t>Re</w:t>
      </w:r>
      <w:r w:rsidRPr="00FA5020">
        <w:rPr>
          <w:sz w:val="24"/>
          <w:szCs w:val="24"/>
        </w:rPr>
        <w:t>port</w:t>
      </w:r>
      <w:r w:rsidR="008464AB" w:rsidRPr="00FA5020">
        <w:rPr>
          <w:sz w:val="24"/>
          <w:szCs w:val="24"/>
        </w:rPr>
        <w:t>ing</w:t>
      </w:r>
      <w:r w:rsidRPr="00FA5020">
        <w:rPr>
          <w:sz w:val="24"/>
          <w:szCs w:val="24"/>
        </w:rPr>
        <w:t xml:space="preserve"> to the </w:t>
      </w:r>
      <w:r w:rsidR="008464AB" w:rsidRPr="00FA5020">
        <w:rPr>
          <w:sz w:val="24"/>
          <w:szCs w:val="24"/>
        </w:rPr>
        <w:t xml:space="preserve">TriCities </w:t>
      </w:r>
      <w:r w:rsidRPr="00FA5020">
        <w:rPr>
          <w:sz w:val="24"/>
          <w:szCs w:val="24"/>
        </w:rPr>
        <w:t>campus Chancellor</w:t>
      </w:r>
      <w:r w:rsidR="008464AB" w:rsidRPr="00FA5020">
        <w:rPr>
          <w:sz w:val="24"/>
          <w:szCs w:val="24"/>
        </w:rPr>
        <w:t xml:space="preserve">, I </w:t>
      </w:r>
      <w:r w:rsidR="00780E9A" w:rsidRPr="00FA5020">
        <w:rPr>
          <w:sz w:val="24"/>
          <w:szCs w:val="24"/>
        </w:rPr>
        <w:t xml:space="preserve">developed </w:t>
      </w:r>
      <w:r w:rsidRPr="00FA5020">
        <w:rPr>
          <w:sz w:val="24"/>
          <w:szCs w:val="24"/>
        </w:rPr>
        <w:t xml:space="preserve">this newly created position with responsibilities for developing </w:t>
      </w:r>
      <w:r w:rsidR="00A3446A" w:rsidRPr="00FA5020">
        <w:rPr>
          <w:sz w:val="24"/>
          <w:szCs w:val="24"/>
        </w:rPr>
        <w:t xml:space="preserve">a </w:t>
      </w:r>
      <w:r w:rsidRPr="00FA5020">
        <w:rPr>
          <w:sz w:val="24"/>
          <w:szCs w:val="24"/>
        </w:rPr>
        <w:t xml:space="preserve">comprehensive community-focused outreach plan for </w:t>
      </w:r>
      <w:r w:rsidR="008464AB" w:rsidRPr="00FA5020">
        <w:rPr>
          <w:sz w:val="24"/>
          <w:szCs w:val="24"/>
        </w:rPr>
        <w:t xml:space="preserve">the </w:t>
      </w:r>
      <w:r w:rsidRPr="00FA5020">
        <w:rPr>
          <w:sz w:val="24"/>
          <w:szCs w:val="24"/>
        </w:rPr>
        <w:t>university</w:t>
      </w:r>
      <w:r w:rsidR="00D42795" w:rsidRPr="00FA5020">
        <w:rPr>
          <w:sz w:val="24"/>
          <w:szCs w:val="24"/>
        </w:rPr>
        <w:t xml:space="preserve"> system</w:t>
      </w:r>
      <w:r w:rsidRPr="00FA5020">
        <w:rPr>
          <w:sz w:val="24"/>
          <w:szCs w:val="24"/>
        </w:rPr>
        <w:t xml:space="preserve">. </w:t>
      </w:r>
    </w:p>
    <w:p w14:paraId="1F980367" w14:textId="77777777" w:rsidR="00442D0F" w:rsidRPr="00FA5020" w:rsidRDefault="00442D0F" w:rsidP="002261CD">
      <w:pPr>
        <w:ind w:left="-360" w:right="-360"/>
        <w:rPr>
          <w:b/>
          <w:bCs/>
          <w:i/>
          <w:sz w:val="24"/>
          <w:szCs w:val="24"/>
        </w:rPr>
      </w:pPr>
    </w:p>
    <w:p w14:paraId="25C739D2" w14:textId="77777777" w:rsidR="00442D0F" w:rsidRPr="00FA5020" w:rsidRDefault="00442D0F" w:rsidP="00177B76">
      <w:pPr>
        <w:ind w:left="-360" w:right="-360"/>
        <w:rPr>
          <w:sz w:val="24"/>
          <w:szCs w:val="24"/>
        </w:rPr>
      </w:pPr>
      <w:r w:rsidRPr="00FA5020">
        <w:rPr>
          <w:b/>
          <w:bCs/>
          <w:sz w:val="24"/>
          <w:szCs w:val="24"/>
        </w:rPr>
        <w:t>Assistant to the Provost, Washington State University (2000-2001)</w:t>
      </w:r>
      <w:r w:rsidR="00177B76" w:rsidRPr="00FA5020">
        <w:rPr>
          <w:b/>
          <w:bCs/>
          <w:sz w:val="24"/>
          <w:szCs w:val="24"/>
        </w:rPr>
        <w:t>:</w:t>
      </w:r>
      <w:r w:rsidR="00177B76" w:rsidRPr="00FA5020">
        <w:rPr>
          <w:b/>
          <w:bCs/>
          <w:i/>
          <w:sz w:val="24"/>
          <w:szCs w:val="24"/>
        </w:rPr>
        <w:t xml:space="preserve"> </w:t>
      </w:r>
      <w:r w:rsidRPr="00FA5020">
        <w:rPr>
          <w:sz w:val="24"/>
          <w:szCs w:val="24"/>
        </w:rPr>
        <w:t xml:space="preserve">Reporting to the Provost, responsibilities included ascertaining faculty job satisfaction concerns, as well as facilitating the university’s understanding of Latina/o community concerns related to student recruitment and retention. </w:t>
      </w:r>
    </w:p>
    <w:p w14:paraId="6701F7FE" w14:textId="77777777" w:rsidR="00442D0F" w:rsidRPr="00FA5020" w:rsidRDefault="00442D0F" w:rsidP="002261CD">
      <w:pPr>
        <w:ind w:left="-360" w:right="-360"/>
        <w:rPr>
          <w:sz w:val="24"/>
          <w:szCs w:val="24"/>
          <w:u w:val="single"/>
        </w:rPr>
      </w:pPr>
    </w:p>
    <w:p w14:paraId="5193A8C8" w14:textId="77777777" w:rsidR="00442D0F" w:rsidRPr="00FA5020" w:rsidRDefault="00442D0F" w:rsidP="00177B76">
      <w:pPr>
        <w:ind w:left="-360" w:right="-360"/>
        <w:rPr>
          <w:sz w:val="24"/>
          <w:szCs w:val="24"/>
        </w:rPr>
      </w:pPr>
      <w:r w:rsidRPr="00FA5020">
        <w:rPr>
          <w:b/>
          <w:bCs/>
          <w:sz w:val="24"/>
          <w:szCs w:val="24"/>
        </w:rPr>
        <w:t>Director, Undergraduate Studies, Department of Comparative Ethnic Studies</w:t>
      </w:r>
      <w:r w:rsidR="00A50F0F" w:rsidRPr="00FA5020">
        <w:rPr>
          <w:b/>
          <w:bCs/>
          <w:sz w:val="24"/>
          <w:szCs w:val="24"/>
        </w:rPr>
        <w:t xml:space="preserve"> (CES)</w:t>
      </w:r>
      <w:r w:rsidRPr="00FA5020">
        <w:rPr>
          <w:b/>
          <w:bCs/>
          <w:sz w:val="24"/>
          <w:szCs w:val="24"/>
        </w:rPr>
        <w:t>, Washington State University (2000-2001)</w:t>
      </w:r>
      <w:r w:rsidR="00177B76" w:rsidRPr="00FA5020">
        <w:rPr>
          <w:b/>
          <w:bCs/>
          <w:sz w:val="24"/>
          <w:szCs w:val="24"/>
        </w:rPr>
        <w:t>.</w:t>
      </w:r>
      <w:r w:rsidR="00177B76" w:rsidRPr="00FA5020">
        <w:rPr>
          <w:b/>
          <w:bCs/>
          <w:i/>
          <w:sz w:val="24"/>
          <w:szCs w:val="24"/>
        </w:rPr>
        <w:t xml:space="preserve">  </w:t>
      </w:r>
      <w:r w:rsidRPr="00FA5020">
        <w:rPr>
          <w:sz w:val="24"/>
          <w:szCs w:val="24"/>
        </w:rPr>
        <w:t xml:space="preserve">Reporting to the Department Chair, responsibilities included oversight of student advising and undergraduate education, as well as interceding in student-faculty conflicts.  </w:t>
      </w:r>
    </w:p>
    <w:p w14:paraId="28BEF4DF" w14:textId="77777777" w:rsidR="00B12E6A" w:rsidRPr="00FA5020" w:rsidRDefault="00B12E6A" w:rsidP="001B2383">
      <w:pPr>
        <w:ind w:left="-360" w:right="-360"/>
        <w:rPr>
          <w:b/>
          <w:bCs/>
          <w:i/>
          <w:sz w:val="24"/>
          <w:szCs w:val="24"/>
        </w:rPr>
      </w:pPr>
    </w:p>
    <w:p w14:paraId="40C4DE49" w14:textId="77777777" w:rsidR="00B12E6A" w:rsidRPr="00FA5020" w:rsidRDefault="00442D0F" w:rsidP="00B12E6A">
      <w:pPr>
        <w:ind w:left="-360" w:right="-360"/>
        <w:rPr>
          <w:sz w:val="24"/>
          <w:szCs w:val="24"/>
        </w:rPr>
      </w:pPr>
      <w:r w:rsidRPr="00FA5020">
        <w:rPr>
          <w:b/>
          <w:bCs/>
          <w:sz w:val="24"/>
          <w:szCs w:val="24"/>
        </w:rPr>
        <w:t>Chair, Curriculum Committee, Department of Comparative American Cultures</w:t>
      </w:r>
      <w:r w:rsidR="00EB0A57" w:rsidRPr="00FA5020">
        <w:rPr>
          <w:b/>
          <w:bCs/>
          <w:sz w:val="24"/>
          <w:szCs w:val="24"/>
        </w:rPr>
        <w:t xml:space="preserve"> (renamed Comparative Ethnic Studies)</w:t>
      </w:r>
      <w:r w:rsidRPr="00FA5020">
        <w:rPr>
          <w:b/>
          <w:bCs/>
          <w:sz w:val="24"/>
          <w:szCs w:val="24"/>
        </w:rPr>
        <w:t>, Washington State University (1998-2000)</w:t>
      </w:r>
      <w:r w:rsidR="00F10EA3" w:rsidRPr="00FA5020">
        <w:rPr>
          <w:b/>
          <w:bCs/>
          <w:sz w:val="24"/>
          <w:szCs w:val="24"/>
        </w:rPr>
        <w:t xml:space="preserve">.  </w:t>
      </w:r>
      <w:r w:rsidRPr="00FA5020">
        <w:rPr>
          <w:sz w:val="24"/>
          <w:szCs w:val="24"/>
        </w:rPr>
        <w:t xml:space="preserve">Reporting to the Department Chair, responsibilities included oversight of new course development and assisting faculty with pedagogical concerns.  </w:t>
      </w:r>
    </w:p>
    <w:p w14:paraId="5B90771A" w14:textId="77777777" w:rsidR="003B6CCF" w:rsidRPr="00FA5020" w:rsidRDefault="003B6CCF" w:rsidP="00B12E6A">
      <w:pPr>
        <w:ind w:left="-360" w:right="-360"/>
        <w:rPr>
          <w:b/>
          <w:sz w:val="24"/>
          <w:szCs w:val="24"/>
          <w:u w:val="single"/>
        </w:rPr>
      </w:pPr>
    </w:p>
    <w:p w14:paraId="5035FF74" w14:textId="77777777" w:rsidR="00B12E6A" w:rsidRPr="00FA5020" w:rsidRDefault="00076AC1" w:rsidP="00B12E6A">
      <w:pPr>
        <w:ind w:left="-360" w:right="-360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 xml:space="preserve">Leadership </w:t>
      </w:r>
      <w:r w:rsidR="00CE6ED8" w:rsidRPr="00FA5020">
        <w:rPr>
          <w:b/>
          <w:sz w:val="24"/>
          <w:szCs w:val="24"/>
          <w:u w:val="single"/>
        </w:rPr>
        <w:t xml:space="preserve">and Professional </w:t>
      </w:r>
      <w:r w:rsidRPr="00FA5020">
        <w:rPr>
          <w:b/>
          <w:sz w:val="24"/>
          <w:szCs w:val="24"/>
          <w:u w:val="single"/>
        </w:rPr>
        <w:t>Development</w:t>
      </w:r>
    </w:p>
    <w:p w14:paraId="4295EB45" w14:textId="77777777" w:rsidR="003B6CCF" w:rsidRPr="00FA5020" w:rsidRDefault="003B6CCF" w:rsidP="00B12E6A">
      <w:pPr>
        <w:ind w:left="-360" w:right="-360"/>
        <w:rPr>
          <w:sz w:val="24"/>
          <w:szCs w:val="24"/>
        </w:rPr>
      </w:pPr>
    </w:p>
    <w:p w14:paraId="0C6F7FA6" w14:textId="77777777" w:rsidR="00B00FEC" w:rsidRPr="00FA5020" w:rsidRDefault="00B00FEC" w:rsidP="00B00FEC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2020:  Essential Workshop/Reflective Structured Dialogue Training. Department of Psychology, </w:t>
      </w:r>
    </w:p>
    <w:p w14:paraId="2C80C505" w14:textId="77777777" w:rsidR="00B00FEC" w:rsidRPr="00FA5020" w:rsidRDefault="00B00FEC" w:rsidP="00B00FEC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           University of North Texas, September 2020.  </w:t>
      </w:r>
    </w:p>
    <w:p w14:paraId="63130FC1" w14:textId="77777777" w:rsidR="003B6CCF" w:rsidRPr="00FA5020" w:rsidRDefault="003B6CCF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2020:  Equity Now! 4-part (8 hour) Diversity Workshop.  University of North Texas. September 2020.  </w:t>
      </w:r>
    </w:p>
    <w:p w14:paraId="6D504F21" w14:textId="77777777" w:rsidR="00BE2C35" w:rsidRPr="00FA5020" w:rsidRDefault="00BE2C35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2020:  Department Chair Training workshops, University of North Texas, August, 2020 – </w:t>
      </w:r>
      <w:r w:rsidR="001547C5" w:rsidRPr="00FA5020">
        <w:rPr>
          <w:sz w:val="24"/>
          <w:szCs w:val="24"/>
        </w:rPr>
        <w:t>present</w:t>
      </w:r>
      <w:r w:rsidRPr="00FA5020">
        <w:rPr>
          <w:sz w:val="24"/>
          <w:szCs w:val="24"/>
        </w:rPr>
        <w:t xml:space="preserve"> </w:t>
      </w:r>
    </w:p>
    <w:p w14:paraId="3CF89408" w14:textId="77777777" w:rsidR="001547C5" w:rsidRPr="00FA5020" w:rsidRDefault="001547C5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2020:  Department Chairs dean meetings (monthly), UNT, August, 2020 - present </w:t>
      </w:r>
      <w:r w:rsidRPr="00FA5020">
        <w:rPr>
          <w:sz w:val="24"/>
          <w:szCs w:val="24"/>
        </w:rPr>
        <w:tab/>
      </w:r>
    </w:p>
    <w:p w14:paraId="2753D83D" w14:textId="77777777" w:rsidR="001547C5" w:rsidRPr="00FA5020" w:rsidRDefault="001547C5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2020: Social Science division meetings (monthly), UNT, August, 2020 – present  </w:t>
      </w:r>
    </w:p>
    <w:p w14:paraId="569B7420" w14:textId="77777777" w:rsidR="00FD05EF" w:rsidRPr="00FA5020" w:rsidRDefault="00FD05EF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2015:  Diversity Training, Stir Fry Communications, Berkeley, CA.  July 2015</w:t>
      </w:r>
      <w:r w:rsidRPr="00FA5020">
        <w:rPr>
          <w:sz w:val="24"/>
          <w:szCs w:val="24"/>
        </w:rPr>
        <w:tab/>
      </w:r>
    </w:p>
    <w:p w14:paraId="24C2D2E8" w14:textId="77777777" w:rsidR="00795AFC" w:rsidRPr="00FA5020" w:rsidRDefault="00795AFC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2014:</w:t>
      </w:r>
      <w:r w:rsidR="0088426F" w:rsidRPr="00FA5020">
        <w:rPr>
          <w:sz w:val="24"/>
          <w:szCs w:val="24"/>
        </w:rPr>
        <w:t xml:space="preserve">  Leadership, TX. Completion of year-long </w:t>
      </w:r>
      <w:r w:rsidR="00024AC6" w:rsidRPr="00FA5020">
        <w:rPr>
          <w:sz w:val="24"/>
          <w:szCs w:val="24"/>
        </w:rPr>
        <w:t xml:space="preserve">leadership development </w:t>
      </w:r>
      <w:r w:rsidR="0088426F" w:rsidRPr="00FA5020">
        <w:rPr>
          <w:sz w:val="24"/>
          <w:szCs w:val="24"/>
        </w:rPr>
        <w:t>program.</w:t>
      </w:r>
    </w:p>
    <w:p w14:paraId="6121DB9B" w14:textId="77777777" w:rsidR="00826597" w:rsidRPr="00FA5020" w:rsidRDefault="00826597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2014:  </w:t>
      </w:r>
      <w:r w:rsidRPr="00FA5020">
        <w:rPr>
          <w:i/>
          <w:sz w:val="24"/>
          <w:szCs w:val="24"/>
        </w:rPr>
        <w:t>Crucial Conversations</w:t>
      </w:r>
      <w:r w:rsidRPr="00FA5020">
        <w:rPr>
          <w:sz w:val="24"/>
          <w:szCs w:val="24"/>
        </w:rPr>
        <w:t xml:space="preserve"> trainer</w:t>
      </w:r>
      <w:r w:rsidR="000F4D5F" w:rsidRPr="00FA5020">
        <w:rPr>
          <w:sz w:val="24"/>
          <w:szCs w:val="24"/>
        </w:rPr>
        <w:t xml:space="preserve"> course completed. </w:t>
      </w:r>
      <w:r w:rsidRPr="00FA5020">
        <w:rPr>
          <w:sz w:val="24"/>
          <w:szCs w:val="24"/>
        </w:rPr>
        <w:t xml:space="preserve">  </w:t>
      </w:r>
    </w:p>
    <w:p w14:paraId="6AF2B487" w14:textId="77777777" w:rsidR="0088426F" w:rsidRPr="00FA5020" w:rsidRDefault="00253024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2009:  Air Force Reserve Officer Training Corps; Certificate of Achievement</w:t>
      </w:r>
      <w:r w:rsidR="00EE0155" w:rsidRPr="00FA5020">
        <w:rPr>
          <w:sz w:val="24"/>
          <w:szCs w:val="24"/>
        </w:rPr>
        <w:t xml:space="preserve">; </w:t>
      </w:r>
      <w:r w:rsidRPr="00FA5020">
        <w:rPr>
          <w:sz w:val="24"/>
          <w:szCs w:val="24"/>
        </w:rPr>
        <w:t xml:space="preserve">Completion of the 2009 </w:t>
      </w:r>
    </w:p>
    <w:p w14:paraId="7C049C78" w14:textId="77777777" w:rsidR="00B12E6A" w:rsidRPr="00FA5020" w:rsidRDefault="0088426F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  <w:t xml:space="preserve">     </w:t>
      </w:r>
      <w:r w:rsidR="00253024" w:rsidRPr="00FA5020">
        <w:rPr>
          <w:sz w:val="24"/>
          <w:szCs w:val="24"/>
        </w:rPr>
        <w:t xml:space="preserve">Air Force ROTC </w:t>
      </w:r>
      <w:r w:rsidR="00036219" w:rsidRPr="00FA5020">
        <w:rPr>
          <w:sz w:val="24"/>
          <w:szCs w:val="24"/>
        </w:rPr>
        <w:t>D</w:t>
      </w:r>
      <w:r w:rsidR="00253024" w:rsidRPr="00FA5020">
        <w:rPr>
          <w:sz w:val="24"/>
          <w:szCs w:val="24"/>
        </w:rPr>
        <w:t>istinguished Educators Visit.</w:t>
      </w:r>
      <w:r w:rsidR="00B12E6A" w:rsidRPr="00FA5020">
        <w:rPr>
          <w:sz w:val="24"/>
          <w:szCs w:val="24"/>
        </w:rPr>
        <w:t xml:space="preserve"> </w:t>
      </w:r>
    </w:p>
    <w:p w14:paraId="57F3AA7E" w14:textId="77777777" w:rsidR="00B12E6A" w:rsidRPr="00FA5020" w:rsidRDefault="00253024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2009:  U.S. Army Warrior Forge Educators’ Orientation; Certificate of Completion.    </w:t>
      </w:r>
    </w:p>
    <w:p w14:paraId="39E08A33" w14:textId="77777777" w:rsidR="0088426F" w:rsidRPr="00FA5020" w:rsidRDefault="00FF522F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2008:  Council of Colleges of Arts and Sciences</w:t>
      </w:r>
      <w:r w:rsidR="007C2021" w:rsidRPr="00FA5020">
        <w:rPr>
          <w:sz w:val="24"/>
          <w:szCs w:val="24"/>
        </w:rPr>
        <w:t xml:space="preserve"> (CCAS)</w:t>
      </w:r>
      <w:r w:rsidRPr="00FA5020">
        <w:rPr>
          <w:sz w:val="24"/>
          <w:szCs w:val="24"/>
        </w:rPr>
        <w:t xml:space="preserve">, Personnel Management Seminar, </w:t>
      </w:r>
    </w:p>
    <w:p w14:paraId="7622ABFA" w14:textId="77777777" w:rsidR="0088426F" w:rsidRPr="00FA5020" w:rsidRDefault="0088426F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           </w:t>
      </w:r>
      <w:r w:rsidR="00FF522F" w:rsidRPr="00FA5020">
        <w:rPr>
          <w:sz w:val="24"/>
          <w:szCs w:val="24"/>
        </w:rPr>
        <w:t>San Antonio, TX</w:t>
      </w:r>
      <w:r w:rsidR="007C2021" w:rsidRPr="00FA5020">
        <w:rPr>
          <w:sz w:val="24"/>
          <w:szCs w:val="24"/>
        </w:rPr>
        <w:t xml:space="preserve">. </w:t>
      </w:r>
      <w:r w:rsidR="00A2666B" w:rsidRPr="00FA5020">
        <w:rPr>
          <w:sz w:val="24"/>
          <w:szCs w:val="24"/>
        </w:rPr>
        <w:t xml:space="preserve">Topics included:  </w:t>
      </w:r>
      <w:r w:rsidR="00177CFE" w:rsidRPr="00FA5020">
        <w:rPr>
          <w:sz w:val="24"/>
          <w:szCs w:val="24"/>
        </w:rPr>
        <w:t>g</w:t>
      </w:r>
      <w:r w:rsidR="00A2666B" w:rsidRPr="00FA5020">
        <w:rPr>
          <w:sz w:val="24"/>
          <w:szCs w:val="24"/>
        </w:rPr>
        <w:t xml:space="preserve">uiding principles of academic personnel management; </w:t>
      </w:r>
    </w:p>
    <w:p w14:paraId="2B2C93C7" w14:textId="77777777" w:rsidR="0088426F" w:rsidRPr="00FA5020" w:rsidRDefault="0088426F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           </w:t>
      </w:r>
      <w:r w:rsidR="00177CFE" w:rsidRPr="00FA5020">
        <w:rPr>
          <w:sz w:val="24"/>
          <w:szCs w:val="24"/>
        </w:rPr>
        <w:t>l</w:t>
      </w:r>
      <w:r w:rsidR="00A2666B" w:rsidRPr="00FA5020">
        <w:rPr>
          <w:sz w:val="24"/>
          <w:szCs w:val="24"/>
        </w:rPr>
        <w:t xml:space="preserve">egal issues; </w:t>
      </w:r>
      <w:r w:rsidR="00177CFE" w:rsidRPr="00FA5020">
        <w:rPr>
          <w:sz w:val="24"/>
          <w:szCs w:val="24"/>
        </w:rPr>
        <w:t>h</w:t>
      </w:r>
      <w:r w:rsidR="00A2666B" w:rsidRPr="00FA5020">
        <w:rPr>
          <w:sz w:val="24"/>
          <w:szCs w:val="24"/>
        </w:rPr>
        <w:t xml:space="preserve">iring, mentoring, evaluation and termination; </w:t>
      </w:r>
      <w:r w:rsidR="00177CFE" w:rsidRPr="00FA5020">
        <w:rPr>
          <w:sz w:val="24"/>
          <w:szCs w:val="24"/>
        </w:rPr>
        <w:t>w</w:t>
      </w:r>
      <w:r w:rsidR="00A2666B" w:rsidRPr="00FA5020">
        <w:rPr>
          <w:sz w:val="24"/>
          <w:szCs w:val="24"/>
        </w:rPr>
        <w:t xml:space="preserve">ork-life issues; </w:t>
      </w:r>
      <w:r w:rsidR="00177CFE" w:rsidRPr="00FA5020">
        <w:rPr>
          <w:sz w:val="24"/>
          <w:szCs w:val="24"/>
        </w:rPr>
        <w:t>m</w:t>
      </w:r>
      <w:r w:rsidR="00A2666B" w:rsidRPr="00FA5020">
        <w:rPr>
          <w:sz w:val="24"/>
          <w:szCs w:val="24"/>
        </w:rPr>
        <w:t xml:space="preserve">anaging conflict; </w:t>
      </w:r>
    </w:p>
    <w:p w14:paraId="682DF9CE" w14:textId="77777777" w:rsidR="00B12E6A" w:rsidRPr="00FA5020" w:rsidRDefault="0088426F" w:rsidP="00B12E6A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           </w:t>
      </w:r>
      <w:r w:rsidR="00177CFE" w:rsidRPr="00FA5020">
        <w:rPr>
          <w:sz w:val="24"/>
          <w:szCs w:val="24"/>
        </w:rPr>
        <w:t xml:space="preserve">and </w:t>
      </w:r>
      <w:r w:rsidRPr="00FA5020">
        <w:rPr>
          <w:sz w:val="24"/>
          <w:szCs w:val="24"/>
        </w:rPr>
        <w:t>self-management</w:t>
      </w:r>
      <w:r w:rsidR="00177CFE" w:rsidRPr="00FA5020">
        <w:rPr>
          <w:sz w:val="24"/>
          <w:szCs w:val="24"/>
        </w:rPr>
        <w:t xml:space="preserve">. </w:t>
      </w:r>
    </w:p>
    <w:p w14:paraId="46D53CBC" w14:textId="77777777" w:rsidR="005D3ADF" w:rsidRPr="00FA5020" w:rsidRDefault="00FF767B" w:rsidP="005D3AD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2006-2007</w:t>
      </w:r>
      <w:r w:rsidR="008A428E" w:rsidRPr="00FA5020">
        <w:rPr>
          <w:sz w:val="24"/>
          <w:szCs w:val="24"/>
        </w:rPr>
        <w:t xml:space="preserve">: </w:t>
      </w:r>
      <w:r w:rsidR="00F10EA3" w:rsidRPr="00FA5020">
        <w:rPr>
          <w:sz w:val="24"/>
          <w:szCs w:val="24"/>
        </w:rPr>
        <w:t>A</w:t>
      </w:r>
      <w:r w:rsidRPr="00FA5020">
        <w:rPr>
          <w:sz w:val="24"/>
          <w:szCs w:val="24"/>
        </w:rPr>
        <w:t>merican Council on Education (ACE) Fellow</w:t>
      </w:r>
      <w:r w:rsidR="00177CFE" w:rsidRPr="00FA5020">
        <w:rPr>
          <w:sz w:val="24"/>
          <w:szCs w:val="24"/>
        </w:rPr>
        <w:t>.</w:t>
      </w:r>
      <w:r w:rsidR="008A428E" w:rsidRPr="00FA5020">
        <w:rPr>
          <w:sz w:val="24"/>
          <w:szCs w:val="24"/>
        </w:rPr>
        <w:t xml:space="preserve"> </w:t>
      </w:r>
      <w:r w:rsidR="00177CFE" w:rsidRPr="00FA5020">
        <w:rPr>
          <w:sz w:val="24"/>
          <w:szCs w:val="24"/>
        </w:rPr>
        <w:t>O</w:t>
      </w:r>
      <w:r w:rsidRPr="00FA5020">
        <w:rPr>
          <w:sz w:val="24"/>
          <w:szCs w:val="24"/>
        </w:rPr>
        <w:t>ne-year residential leadership</w:t>
      </w:r>
    </w:p>
    <w:p w14:paraId="7D87DD86" w14:textId="77777777" w:rsidR="00FF767B" w:rsidRPr="00FA5020" w:rsidRDefault="00C27D9C" w:rsidP="005D3ADF">
      <w:pPr>
        <w:ind w:left="360" w:right="-360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>d</w:t>
      </w:r>
      <w:r w:rsidR="00FF767B" w:rsidRPr="00FA5020">
        <w:rPr>
          <w:sz w:val="24"/>
          <w:szCs w:val="24"/>
        </w:rPr>
        <w:t>evelopment</w:t>
      </w:r>
      <w:r w:rsidR="005D5722" w:rsidRPr="00FA5020">
        <w:rPr>
          <w:sz w:val="24"/>
          <w:szCs w:val="24"/>
        </w:rPr>
        <w:t xml:space="preserve"> </w:t>
      </w:r>
      <w:r w:rsidR="00FF767B" w:rsidRPr="00FA5020">
        <w:rPr>
          <w:sz w:val="24"/>
          <w:szCs w:val="24"/>
        </w:rPr>
        <w:t>experience at The Penn</w:t>
      </w:r>
      <w:r w:rsidR="008C7A96" w:rsidRPr="00FA5020">
        <w:rPr>
          <w:sz w:val="24"/>
          <w:szCs w:val="24"/>
        </w:rPr>
        <w:t>sylvania</w:t>
      </w:r>
      <w:r w:rsidR="00FF767B" w:rsidRPr="00FA5020">
        <w:rPr>
          <w:sz w:val="24"/>
          <w:szCs w:val="24"/>
        </w:rPr>
        <w:t xml:space="preserve"> State University working with </w:t>
      </w:r>
      <w:r w:rsidR="00EE0155" w:rsidRPr="00FA5020">
        <w:rPr>
          <w:sz w:val="24"/>
          <w:szCs w:val="24"/>
        </w:rPr>
        <w:t xml:space="preserve">the president and his leadership team. </w:t>
      </w:r>
      <w:r w:rsidR="00076AC1" w:rsidRPr="00FA5020">
        <w:rPr>
          <w:sz w:val="24"/>
          <w:szCs w:val="24"/>
        </w:rPr>
        <w:t xml:space="preserve">I gained </w:t>
      </w:r>
      <w:r w:rsidR="008A428E" w:rsidRPr="00FA5020">
        <w:rPr>
          <w:sz w:val="24"/>
          <w:szCs w:val="24"/>
        </w:rPr>
        <w:t xml:space="preserve">a wide breadth of exposure to </w:t>
      </w:r>
      <w:r w:rsidR="00076AC1" w:rsidRPr="00FA5020">
        <w:rPr>
          <w:sz w:val="24"/>
          <w:szCs w:val="24"/>
        </w:rPr>
        <w:t xml:space="preserve">and engagement with various </w:t>
      </w:r>
      <w:r w:rsidR="008A428E" w:rsidRPr="00FA5020">
        <w:rPr>
          <w:sz w:val="24"/>
          <w:szCs w:val="24"/>
        </w:rPr>
        <w:t>university administrative units, including Business and Finance, Student Affairs, Physical Plant, Security, Athletics, Facu</w:t>
      </w:r>
      <w:r w:rsidR="00506DBF" w:rsidRPr="00FA5020">
        <w:rPr>
          <w:sz w:val="24"/>
          <w:szCs w:val="24"/>
        </w:rPr>
        <w:t>l</w:t>
      </w:r>
      <w:r w:rsidR="008A428E" w:rsidRPr="00FA5020">
        <w:rPr>
          <w:sz w:val="24"/>
          <w:szCs w:val="24"/>
        </w:rPr>
        <w:t xml:space="preserve">ty Governance, Development, Academic Affairs, </w:t>
      </w:r>
      <w:r w:rsidR="002252C5" w:rsidRPr="00FA5020">
        <w:rPr>
          <w:sz w:val="24"/>
          <w:szCs w:val="24"/>
        </w:rPr>
        <w:t xml:space="preserve">The Board of Trustees, </w:t>
      </w:r>
      <w:r w:rsidR="00076AC1" w:rsidRPr="00FA5020">
        <w:rPr>
          <w:sz w:val="24"/>
          <w:szCs w:val="24"/>
        </w:rPr>
        <w:t xml:space="preserve">Equity and Diversity, </w:t>
      </w:r>
      <w:r w:rsidR="008A428E" w:rsidRPr="00FA5020">
        <w:rPr>
          <w:sz w:val="24"/>
          <w:szCs w:val="24"/>
        </w:rPr>
        <w:t>a</w:t>
      </w:r>
      <w:r w:rsidR="002252C5" w:rsidRPr="00FA5020">
        <w:rPr>
          <w:sz w:val="24"/>
          <w:szCs w:val="24"/>
        </w:rPr>
        <w:t xml:space="preserve">nd </w:t>
      </w:r>
      <w:r w:rsidR="00076AC1" w:rsidRPr="00FA5020">
        <w:rPr>
          <w:sz w:val="24"/>
          <w:szCs w:val="24"/>
        </w:rPr>
        <w:t xml:space="preserve">Government Relations. </w:t>
      </w:r>
      <w:r w:rsidR="008A428E" w:rsidRPr="00FA5020">
        <w:rPr>
          <w:sz w:val="24"/>
          <w:szCs w:val="24"/>
        </w:rPr>
        <w:t>The ACE Fellowship also include</w:t>
      </w:r>
      <w:r w:rsidR="00076AC1" w:rsidRPr="00FA5020">
        <w:rPr>
          <w:sz w:val="24"/>
          <w:szCs w:val="24"/>
        </w:rPr>
        <w:t>d</w:t>
      </w:r>
      <w:r w:rsidR="008A428E" w:rsidRPr="00FA5020">
        <w:rPr>
          <w:sz w:val="24"/>
          <w:szCs w:val="24"/>
        </w:rPr>
        <w:t xml:space="preserve"> three week-long leadership development seminars administered by ACE, w</w:t>
      </w:r>
      <w:r w:rsidR="00DE53E7" w:rsidRPr="00FA5020">
        <w:rPr>
          <w:sz w:val="24"/>
          <w:szCs w:val="24"/>
        </w:rPr>
        <w:t xml:space="preserve">ith </w:t>
      </w:r>
      <w:r w:rsidR="00076AC1" w:rsidRPr="00FA5020">
        <w:rPr>
          <w:sz w:val="24"/>
          <w:szCs w:val="24"/>
        </w:rPr>
        <w:t>hands-on experiences with group dynamics and power relations, negotiation, conflict management, budget</w:t>
      </w:r>
      <w:r w:rsidR="00A957D4" w:rsidRPr="00FA5020">
        <w:rPr>
          <w:sz w:val="24"/>
          <w:szCs w:val="24"/>
        </w:rPr>
        <w:t xml:space="preserve">ary decisions, diversity case studies, </w:t>
      </w:r>
      <w:r w:rsidR="003B4445" w:rsidRPr="00FA5020">
        <w:rPr>
          <w:sz w:val="24"/>
          <w:szCs w:val="24"/>
        </w:rPr>
        <w:t xml:space="preserve">and presentations to the Board of Trustees.  The seminars were </w:t>
      </w:r>
      <w:r w:rsidR="008A428E" w:rsidRPr="00FA5020">
        <w:rPr>
          <w:sz w:val="24"/>
          <w:szCs w:val="24"/>
        </w:rPr>
        <w:t>present</w:t>
      </w:r>
      <w:r w:rsidR="003B4445" w:rsidRPr="00FA5020">
        <w:rPr>
          <w:sz w:val="24"/>
          <w:szCs w:val="24"/>
        </w:rPr>
        <w:t>ed</w:t>
      </w:r>
      <w:r w:rsidR="008A428E" w:rsidRPr="00FA5020">
        <w:rPr>
          <w:sz w:val="24"/>
          <w:szCs w:val="24"/>
        </w:rPr>
        <w:t xml:space="preserve"> by university presidents and </w:t>
      </w:r>
      <w:r w:rsidR="00886291" w:rsidRPr="00FA5020">
        <w:rPr>
          <w:sz w:val="24"/>
          <w:szCs w:val="24"/>
        </w:rPr>
        <w:t xml:space="preserve">other </w:t>
      </w:r>
      <w:r w:rsidR="008A428E" w:rsidRPr="00FA5020">
        <w:rPr>
          <w:sz w:val="24"/>
          <w:szCs w:val="24"/>
        </w:rPr>
        <w:t xml:space="preserve">leaders in various areas related to </w:t>
      </w:r>
      <w:r w:rsidR="00DE53E7" w:rsidRPr="00FA5020">
        <w:rPr>
          <w:sz w:val="24"/>
          <w:szCs w:val="24"/>
        </w:rPr>
        <w:t>academia.</w:t>
      </w:r>
      <w:r w:rsidR="008A428E" w:rsidRPr="00FA5020">
        <w:rPr>
          <w:sz w:val="24"/>
          <w:szCs w:val="24"/>
        </w:rPr>
        <w:t xml:space="preserve"> </w:t>
      </w:r>
      <w:r w:rsidR="009B2FE2" w:rsidRPr="00FA5020">
        <w:rPr>
          <w:sz w:val="24"/>
          <w:szCs w:val="24"/>
        </w:rPr>
        <w:t>My projects during the year focused on creating and changing an organizational</w:t>
      </w:r>
      <w:r w:rsidR="00EA00A4" w:rsidRPr="00FA5020">
        <w:rPr>
          <w:sz w:val="24"/>
          <w:szCs w:val="24"/>
        </w:rPr>
        <w:t xml:space="preserve"> culture.</w:t>
      </w:r>
      <w:r w:rsidR="009B2FE2" w:rsidRPr="00FA5020">
        <w:rPr>
          <w:sz w:val="24"/>
          <w:szCs w:val="24"/>
        </w:rPr>
        <w:t xml:space="preserve"> </w:t>
      </w:r>
      <w:r w:rsidR="008A428E" w:rsidRPr="00FA5020">
        <w:rPr>
          <w:sz w:val="24"/>
          <w:szCs w:val="24"/>
        </w:rPr>
        <w:t xml:space="preserve">The </w:t>
      </w:r>
      <w:r w:rsidR="00A957D4" w:rsidRPr="00FA5020">
        <w:rPr>
          <w:sz w:val="24"/>
          <w:szCs w:val="24"/>
        </w:rPr>
        <w:t xml:space="preserve">Fellowship </w:t>
      </w:r>
      <w:r w:rsidR="003B4445" w:rsidRPr="00FA5020">
        <w:rPr>
          <w:sz w:val="24"/>
          <w:szCs w:val="24"/>
        </w:rPr>
        <w:t>also expos</w:t>
      </w:r>
      <w:r w:rsidR="00A957D4" w:rsidRPr="00FA5020">
        <w:rPr>
          <w:sz w:val="24"/>
          <w:szCs w:val="24"/>
        </w:rPr>
        <w:t xml:space="preserve">ed me </w:t>
      </w:r>
      <w:r w:rsidR="003B4445" w:rsidRPr="00FA5020">
        <w:rPr>
          <w:sz w:val="24"/>
          <w:szCs w:val="24"/>
        </w:rPr>
        <w:t>to the Worldwide University Network</w:t>
      </w:r>
      <w:r w:rsidR="00A957D4" w:rsidRPr="00FA5020">
        <w:rPr>
          <w:sz w:val="24"/>
          <w:szCs w:val="24"/>
        </w:rPr>
        <w:t xml:space="preserve"> and to the executive team of </w:t>
      </w:r>
      <w:r w:rsidR="003B4445" w:rsidRPr="00FA5020">
        <w:rPr>
          <w:sz w:val="24"/>
          <w:szCs w:val="24"/>
        </w:rPr>
        <w:t xml:space="preserve">the American Association of Universities.  The </w:t>
      </w:r>
      <w:r w:rsidR="008A428E" w:rsidRPr="00FA5020">
        <w:rPr>
          <w:sz w:val="24"/>
          <w:szCs w:val="24"/>
        </w:rPr>
        <w:t>extensive ACE reading list and the readings required for the ACE Seminars</w:t>
      </w:r>
      <w:r w:rsidR="00886291" w:rsidRPr="00FA5020">
        <w:rPr>
          <w:sz w:val="24"/>
          <w:szCs w:val="24"/>
        </w:rPr>
        <w:t xml:space="preserve"> fully engaged me in be</w:t>
      </w:r>
      <w:r w:rsidR="00114B8C" w:rsidRPr="00FA5020">
        <w:rPr>
          <w:sz w:val="24"/>
          <w:szCs w:val="24"/>
        </w:rPr>
        <w:t>coming</w:t>
      </w:r>
      <w:r w:rsidR="00886291" w:rsidRPr="00FA5020">
        <w:rPr>
          <w:sz w:val="24"/>
          <w:szCs w:val="24"/>
        </w:rPr>
        <w:t xml:space="preserve"> </w:t>
      </w:r>
      <w:r w:rsidR="008A428E" w:rsidRPr="00FA5020">
        <w:rPr>
          <w:sz w:val="24"/>
          <w:szCs w:val="24"/>
        </w:rPr>
        <w:t>a student of higher education</w:t>
      </w:r>
      <w:r w:rsidR="00886291" w:rsidRPr="00FA5020">
        <w:rPr>
          <w:sz w:val="24"/>
          <w:szCs w:val="24"/>
        </w:rPr>
        <w:t xml:space="preserve">.  As an ACE Fellow, I became </w:t>
      </w:r>
      <w:r w:rsidR="003B4445" w:rsidRPr="00FA5020">
        <w:rPr>
          <w:sz w:val="24"/>
          <w:szCs w:val="24"/>
        </w:rPr>
        <w:t xml:space="preserve">a </w:t>
      </w:r>
      <w:r w:rsidR="008A428E" w:rsidRPr="00FA5020">
        <w:rPr>
          <w:sz w:val="24"/>
          <w:szCs w:val="24"/>
        </w:rPr>
        <w:t xml:space="preserve">member of an extensive network of current and former ACE Fellows developed over the </w:t>
      </w:r>
      <w:r w:rsidR="002252C5" w:rsidRPr="00FA5020">
        <w:rPr>
          <w:sz w:val="24"/>
          <w:szCs w:val="24"/>
        </w:rPr>
        <w:t>40</w:t>
      </w:r>
      <w:r w:rsidR="007C2021" w:rsidRPr="00FA5020">
        <w:rPr>
          <w:sz w:val="24"/>
          <w:szCs w:val="24"/>
        </w:rPr>
        <w:t xml:space="preserve">-plus </w:t>
      </w:r>
      <w:r w:rsidR="002252C5" w:rsidRPr="00FA5020">
        <w:rPr>
          <w:sz w:val="24"/>
          <w:szCs w:val="24"/>
        </w:rPr>
        <w:t xml:space="preserve">year </w:t>
      </w:r>
      <w:r w:rsidR="008A428E" w:rsidRPr="00FA5020">
        <w:rPr>
          <w:sz w:val="24"/>
          <w:szCs w:val="24"/>
        </w:rPr>
        <w:t>history of the program</w:t>
      </w:r>
      <w:r w:rsidR="00DE53E7" w:rsidRPr="00FA5020">
        <w:rPr>
          <w:sz w:val="24"/>
          <w:szCs w:val="24"/>
        </w:rPr>
        <w:t xml:space="preserve">, several of whom are current or former university presidents.  </w:t>
      </w:r>
      <w:r w:rsidR="008A428E" w:rsidRPr="00FA5020">
        <w:rPr>
          <w:sz w:val="24"/>
          <w:szCs w:val="24"/>
        </w:rPr>
        <w:t xml:space="preserve">  </w:t>
      </w:r>
    </w:p>
    <w:p w14:paraId="604A46BA" w14:textId="77777777" w:rsidR="008E2EA5" w:rsidRPr="00FA5020" w:rsidRDefault="00F47621" w:rsidP="002261CD">
      <w:pPr>
        <w:pStyle w:val="Heading2"/>
        <w:ind w:left="-360" w:right="-360"/>
        <w:rPr>
          <w:szCs w:val="24"/>
        </w:rPr>
      </w:pPr>
      <w:r w:rsidRPr="00FA5020">
        <w:rPr>
          <w:szCs w:val="24"/>
        </w:rPr>
        <w:t>2002</w:t>
      </w:r>
      <w:r w:rsidR="008A428E" w:rsidRPr="00FA5020">
        <w:rPr>
          <w:szCs w:val="24"/>
        </w:rPr>
        <w:t xml:space="preserve">:  </w:t>
      </w:r>
      <w:r w:rsidR="008E2EA5" w:rsidRPr="00FA5020">
        <w:rPr>
          <w:szCs w:val="24"/>
        </w:rPr>
        <w:t>Higher Education Resource Services (</w:t>
      </w:r>
      <w:r w:rsidR="009905EC" w:rsidRPr="00FA5020">
        <w:rPr>
          <w:szCs w:val="24"/>
        </w:rPr>
        <w:t>HERS</w:t>
      </w:r>
      <w:r w:rsidR="008E2EA5" w:rsidRPr="00FA5020">
        <w:rPr>
          <w:szCs w:val="24"/>
        </w:rPr>
        <w:t>)</w:t>
      </w:r>
      <w:r w:rsidR="009905EC" w:rsidRPr="00FA5020">
        <w:rPr>
          <w:szCs w:val="24"/>
        </w:rPr>
        <w:t xml:space="preserve"> Summer Institute for Women in Higher </w:t>
      </w:r>
    </w:p>
    <w:p w14:paraId="1C8840E3" w14:textId="77777777" w:rsidR="009905EC" w:rsidRPr="00FA5020" w:rsidRDefault="009905EC" w:rsidP="005D3ADF">
      <w:pPr>
        <w:pStyle w:val="Heading2"/>
        <w:ind w:left="270" w:right="-360"/>
        <w:jc w:val="both"/>
        <w:rPr>
          <w:szCs w:val="24"/>
        </w:rPr>
      </w:pPr>
      <w:r w:rsidRPr="00FA5020">
        <w:rPr>
          <w:szCs w:val="24"/>
        </w:rPr>
        <w:t>Education Administration</w:t>
      </w:r>
      <w:r w:rsidR="008A428E" w:rsidRPr="00FA5020">
        <w:rPr>
          <w:szCs w:val="24"/>
        </w:rPr>
        <w:t xml:space="preserve"> </w:t>
      </w:r>
      <w:r w:rsidR="00177CFE" w:rsidRPr="00FA5020">
        <w:rPr>
          <w:szCs w:val="24"/>
        </w:rPr>
        <w:t>at</w:t>
      </w:r>
      <w:r w:rsidR="008A428E" w:rsidRPr="00FA5020">
        <w:rPr>
          <w:szCs w:val="24"/>
        </w:rPr>
        <w:t xml:space="preserve"> </w:t>
      </w:r>
      <w:r w:rsidR="008E2EA5" w:rsidRPr="00FA5020">
        <w:rPr>
          <w:szCs w:val="24"/>
        </w:rPr>
        <w:t>B</w:t>
      </w:r>
      <w:r w:rsidRPr="00FA5020">
        <w:rPr>
          <w:szCs w:val="24"/>
        </w:rPr>
        <w:t>ryn Mawr College</w:t>
      </w:r>
      <w:r w:rsidR="007C2021" w:rsidRPr="00FA5020">
        <w:rPr>
          <w:szCs w:val="24"/>
        </w:rPr>
        <w:t>.  Thirty</w:t>
      </w:r>
      <w:r w:rsidRPr="00FA5020">
        <w:rPr>
          <w:szCs w:val="24"/>
        </w:rPr>
        <w:t xml:space="preserve">-day residential training focused on </w:t>
      </w:r>
      <w:r w:rsidR="00DE53E7" w:rsidRPr="00FA5020">
        <w:rPr>
          <w:szCs w:val="24"/>
        </w:rPr>
        <w:t xml:space="preserve">external and institutional </w:t>
      </w:r>
      <w:r w:rsidRPr="00FA5020">
        <w:rPr>
          <w:szCs w:val="24"/>
        </w:rPr>
        <w:t>academic environments</w:t>
      </w:r>
      <w:r w:rsidR="00DE53E7" w:rsidRPr="00FA5020">
        <w:rPr>
          <w:szCs w:val="24"/>
        </w:rPr>
        <w:t>,</w:t>
      </w:r>
      <w:r w:rsidRPr="00FA5020">
        <w:rPr>
          <w:szCs w:val="24"/>
        </w:rPr>
        <w:t xml:space="preserve"> and professional</w:t>
      </w:r>
      <w:r w:rsidR="00E361EB" w:rsidRPr="00FA5020">
        <w:rPr>
          <w:szCs w:val="24"/>
        </w:rPr>
        <w:t xml:space="preserve"> </w:t>
      </w:r>
      <w:r w:rsidRPr="00FA5020">
        <w:rPr>
          <w:szCs w:val="24"/>
        </w:rPr>
        <w:t xml:space="preserve">development to prepare participants for the </w:t>
      </w:r>
      <w:proofErr w:type="gramStart"/>
      <w:r w:rsidR="00821AC4" w:rsidRPr="00FA5020">
        <w:rPr>
          <w:szCs w:val="24"/>
        </w:rPr>
        <w:t>highest level</w:t>
      </w:r>
      <w:proofErr w:type="gramEnd"/>
      <w:r w:rsidRPr="00FA5020">
        <w:rPr>
          <w:szCs w:val="24"/>
        </w:rPr>
        <w:t xml:space="preserve"> administrative positions in academia</w:t>
      </w:r>
      <w:r w:rsidR="008A428E" w:rsidRPr="00FA5020">
        <w:rPr>
          <w:szCs w:val="24"/>
        </w:rPr>
        <w:t>.</w:t>
      </w:r>
      <w:r w:rsidRPr="00FA5020">
        <w:rPr>
          <w:szCs w:val="24"/>
        </w:rPr>
        <w:t xml:space="preserve"> </w:t>
      </w:r>
      <w:r w:rsidR="0064550E" w:rsidRPr="00FA5020">
        <w:rPr>
          <w:szCs w:val="24"/>
        </w:rPr>
        <w:t>The e</w:t>
      </w:r>
      <w:r w:rsidR="00EA00A4" w:rsidRPr="00FA5020">
        <w:rPr>
          <w:szCs w:val="24"/>
        </w:rPr>
        <w:t xml:space="preserve">xperiential learning </w:t>
      </w:r>
      <w:r w:rsidR="0064550E" w:rsidRPr="00FA5020">
        <w:rPr>
          <w:szCs w:val="24"/>
        </w:rPr>
        <w:t xml:space="preserve">aspects </w:t>
      </w:r>
      <w:r w:rsidR="00EA00A4" w:rsidRPr="00FA5020">
        <w:rPr>
          <w:szCs w:val="24"/>
        </w:rPr>
        <w:t xml:space="preserve">focused on meeting the role expectations of various members of a university executive team.  </w:t>
      </w:r>
    </w:p>
    <w:p w14:paraId="322E0CD9" w14:textId="77777777" w:rsidR="005D3ADF" w:rsidRPr="00FA5020" w:rsidRDefault="00F47621" w:rsidP="002261CD">
      <w:pPr>
        <w:pStyle w:val="Heading2"/>
        <w:ind w:left="-360" w:right="-360"/>
        <w:jc w:val="both"/>
        <w:rPr>
          <w:szCs w:val="24"/>
        </w:rPr>
      </w:pPr>
      <w:r w:rsidRPr="00FA5020">
        <w:rPr>
          <w:szCs w:val="24"/>
        </w:rPr>
        <w:t>1990</w:t>
      </w:r>
      <w:r w:rsidR="008A428E" w:rsidRPr="00FA5020">
        <w:rPr>
          <w:szCs w:val="24"/>
        </w:rPr>
        <w:t xml:space="preserve">:  </w:t>
      </w:r>
      <w:r w:rsidR="009905EC" w:rsidRPr="00FA5020">
        <w:rPr>
          <w:szCs w:val="24"/>
        </w:rPr>
        <w:t>A.K. Rice Group Dynamics Institute</w:t>
      </w:r>
      <w:r w:rsidR="008A428E" w:rsidRPr="00FA5020">
        <w:rPr>
          <w:szCs w:val="24"/>
        </w:rPr>
        <w:t xml:space="preserve"> </w:t>
      </w:r>
      <w:r w:rsidR="00177CFE" w:rsidRPr="00FA5020">
        <w:rPr>
          <w:szCs w:val="24"/>
        </w:rPr>
        <w:t xml:space="preserve">at </w:t>
      </w:r>
      <w:r w:rsidR="009905EC" w:rsidRPr="00FA5020">
        <w:rPr>
          <w:szCs w:val="24"/>
        </w:rPr>
        <w:t>Vassar College</w:t>
      </w:r>
      <w:r w:rsidR="007C2021" w:rsidRPr="00FA5020">
        <w:rPr>
          <w:szCs w:val="24"/>
        </w:rPr>
        <w:t xml:space="preserve">.  </w:t>
      </w:r>
      <w:r w:rsidR="006074CA" w:rsidRPr="00FA5020">
        <w:rPr>
          <w:szCs w:val="24"/>
        </w:rPr>
        <w:t>Two-week</w:t>
      </w:r>
      <w:r w:rsidR="009905EC" w:rsidRPr="00FA5020">
        <w:rPr>
          <w:szCs w:val="24"/>
        </w:rPr>
        <w:t xml:space="preserve"> experiential, psycho-</w:t>
      </w:r>
    </w:p>
    <w:p w14:paraId="2BAFA624" w14:textId="77777777" w:rsidR="009905EC" w:rsidRPr="00FA5020" w:rsidRDefault="009905EC" w:rsidP="005D3ADF">
      <w:pPr>
        <w:pStyle w:val="Heading2"/>
        <w:tabs>
          <w:tab w:val="left" w:pos="450"/>
        </w:tabs>
        <w:ind w:left="270" w:right="-360"/>
        <w:jc w:val="both"/>
        <w:rPr>
          <w:szCs w:val="24"/>
        </w:rPr>
      </w:pPr>
      <w:r w:rsidRPr="00FA5020">
        <w:rPr>
          <w:szCs w:val="24"/>
        </w:rPr>
        <w:t>analytically based residential training focused on understanding self and other behavior</w:t>
      </w:r>
      <w:r w:rsidR="00A247A5" w:rsidRPr="00FA5020">
        <w:rPr>
          <w:szCs w:val="24"/>
        </w:rPr>
        <w:t xml:space="preserve"> in the context of </w:t>
      </w:r>
      <w:r w:rsidRPr="00FA5020">
        <w:rPr>
          <w:szCs w:val="24"/>
        </w:rPr>
        <w:t>large and small group dynamics in the workplace and other familiar environments</w:t>
      </w:r>
      <w:r w:rsidR="008A428E" w:rsidRPr="00FA5020">
        <w:rPr>
          <w:szCs w:val="24"/>
        </w:rPr>
        <w:t>.</w:t>
      </w:r>
      <w:r w:rsidRPr="00FA5020">
        <w:rPr>
          <w:szCs w:val="24"/>
        </w:rPr>
        <w:t xml:space="preserve"> </w:t>
      </w:r>
    </w:p>
    <w:p w14:paraId="0C858D98" w14:textId="77777777" w:rsidR="009905EC" w:rsidRPr="00FA5020" w:rsidRDefault="009905EC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 </w:t>
      </w:r>
    </w:p>
    <w:p w14:paraId="7A95C3E0" w14:textId="77777777" w:rsidR="00C32B05" w:rsidRPr="00FA5020" w:rsidRDefault="00FB52C9" w:rsidP="00C32B05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>Awards and Honors (Selected Sample)</w:t>
      </w:r>
    </w:p>
    <w:p w14:paraId="5E886966" w14:textId="77777777" w:rsidR="00371393" w:rsidRPr="00FA5020" w:rsidRDefault="00371393" w:rsidP="00C32B0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2022</w:t>
      </w:r>
      <w:r w:rsidRPr="00FA5020">
        <w:rPr>
          <w:sz w:val="24"/>
          <w:szCs w:val="24"/>
        </w:rPr>
        <w:tab/>
        <w:t xml:space="preserve">Professor Emeritus, UNT </w:t>
      </w:r>
    </w:p>
    <w:p w14:paraId="3240662A" w14:textId="77777777" w:rsidR="00023B42" w:rsidRPr="00FA5020" w:rsidRDefault="00023B42" w:rsidP="00C32B0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2022</w:t>
      </w:r>
      <w:r w:rsidRPr="00FA5020">
        <w:rPr>
          <w:sz w:val="24"/>
          <w:szCs w:val="24"/>
        </w:rPr>
        <w:tab/>
        <w:t xml:space="preserve">American Education Research Association (AERA), Special Interest Group – Critical </w:t>
      </w:r>
    </w:p>
    <w:p w14:paraId="6B9C399D" w14:textId="77777777" w:rsidR="00023B42" w:rsidRPr="00FA5020" w:rsidRDefault="00023B42" w:rsidP="00023B42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Examination of Race, Ethnicity, Class, and Gender. Institute for Racial Justice, Loyola </w:t>
      </w:r>
    </w:p>
    <w:p w14:paraId="635B2C80" w14:textId="77777777" w:rsidR="00023B42" w:rsidRPr="00FA5020" w:rsidRDefault="00023B42" w:rsidP="00023B42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University Chicago. </w:t>
      </w:r>
    </w:p>
    <w:p w14:paraId="3BC71D11" w14:textId="77777777" w:rsidR="000A0CF4" w:rsidRPr="00FA5020" w:rsidRDefault="00AE6FED" w:rsidP="00C32B0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</w:r>
      <w:r w:rsidR="000A0CF4" w:rsidRPr="00FA5020">
        <w:rPr>
          <w:sz w:val="24"/>
          <w:szCs w:val="24"/>
        </w:rPr>
        <w:t xml:space="preserve">Jenessa </w:t>
      </w:r>
      <w:r w:rsidR="00150D0D" w:rsidRPr="00FA5020">
        <w:rPr>
          <w:sz w:val="24"/>
          <w:szCs w:val="24"/>
        </w:rPr>
        <w:t xml:space="preserve">Shapiro Diversity and Inclusion award; presented by Society of Personality and </w:t>
      </w:r>
    </w:p>
    <w:p w14:paraId="60B2E499" w14:textId="77777777" w:rsidR="00BF46D5" w:rsidRPr="00FA5020" w:rsidRDefault="000A0CF4" w:rsidP="00C32B0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150D0D" w:rsidRPr="00FA5020">
        <w:rPr>
          <w:sz w:val="24"/>
          <w:szCs w:val="24"/>
        </w:rPr>
        <w:t>Social</w:t>
      </w:r>
      <w:r w:rsidRPr="00FA5020">
        <w:rPr>
          <w:sz w:val="24"/>
          <w:szCs w:val="24"/>
        </w:rPr>
        <w:t xml:space="preserve"> </w:t>
      </w:r>
      <w:r w:rsidR="00150D0D" w:rsidRPr="00FA5020">
        <w:rPr>
          <w:sz w:val="24"/>
          <w:szCs w:val="24"/>
        </w:rPr>
        <w:t xml:space="preserve">Psychologists, Division 8 of the American Psychological Association. </w:t>
      </w:r>
    </w:p>
    <w:p w14:paraId="49F8B01A" w14:textId="77777777" w:rsidR="00150D0D" w:rsidRPr="00FA5020" w:rsidRDefault="00BF46D5" w:rsidP="00BF46D5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Presented Feb. 27, 2020 at SPSP conference.</w:t>
      </w:r>
    </w:p>
    <w:p w14:paraId="6488AC36" w14:textId="77777777" w:rsidR="00A07BBB" w:rsidRPr="00FA5020" w:rsidRDefault="00A07BBB" w:rsidP="00C32B0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 xml:space="preserve">Faculty GASPY (Graduate Students); Female Faculty Advocate Award  </w:t>
      </w:r>
    </w:p>
    <w:p w14:paraId="6A437A7E" w14:textId="77777777" w:rsidR="00B012DE" w:rsidRPr="00FA5020" w:rsidRDefault="00B012DE" w:rsidP="00C32B05">
      <w:pPr>
        <w:spacing w:line="240" w:lineRule="exact"/>
        <w:ind w:left="-360" w:right="-360"/>
        <w:jc w:val="both"/>
        <w:rPr>
          <w:sz w:val="24"/>
          <w:szCs w:val="24"/>
        </w:rPr>
      </w:pPr>
      <w:proofErr w:type="gramStart"/>
      <w:r w:rsidRPr="00FA5020">
        <w:rPr>
          <w:sz w:val="24"/>
          <w:szCs w:val="24"/>
        </w:rPr>
        <w:t>2017</w:t>
      </w:r>
      <w:r w:rsidR="00824106" w:rsidRPr="00FA5020">
        <w:rPr>
          <w:sz w:val="24"/>
          <w:szCs w:val="24"/>
        </w:rPr>
        <w:t xml:space="preserve">  </w:t>
      </w:r>
      <w:r w:rsidR="00824106" w:rsidRPr="00FA5020">
        <w:rPr>
          <w:sz w:val="24"/>
          <w:szCs w:val="24"/>
        </w:rPr>
        <w:tab/>
      </w:r>
      <w:proofErr w:type="gramEnd"/>
      <w:r w:rsidRPr="00FA5020">
        <w:rPr>
          <w:sz w:val="24"/>
          <w:szCs w:val="24"/>
        </w:rPr>
        <w:t xml:space="preserve">Ulys and Vera Knight Faculty Mentor Award recipient.  </w:t>
      </w:r>
      <w:r w:rsidR="0018374D" w:rsidRPr="00FA5020">
        <w:rPr>
          <w:sz w:val="24"/>
          <w:szCs w:val="24"/>
        </w:rPr>
        <w:t>P</w:t>
      </w:r>
      <w:r w:rsidRPr="00FA5020">
        <w:rPr>
          <w:sz w:val="24"/>
          <w:szCs w:val="24"/>
        </w:rPr>
        <w:t xml:space="preserve">resented at Salute to </w:t>
      </w:r>
    </w:p>
    <w:p w14:paraId="39BF1CAC" w14:textId="77777777" w:rsidR="00B012DE" w:rsidRPr="00FA5020" w:rsidRDefault="00B012DE" w:rsidP="00C32B0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="00824106" w:rsidRPr="00FA5020">
        <w:rPr>
          <w:sz w:val="24"/>
          <w:szCs w:val="24"/>
        </w:rPr>
        <w:t xml:space="preserve">   </w:t>
      </w:r>
      <w:r w:rsidR="00824106"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 xml:space="preserve">Faculty Excellence Dinner and Awards ceremony on Oct. 20, 2017. </w:t>
      </w:r>
    </w:p>
    <w:p w14:paraId="73BBD7B6" w14:textId="77777777" w:rsidR="00B8518A" w:rsidRPr="00FA5020" w:rsidRDefault="000630D7" w:rsidP="00C32B05">
      <w:pPr>
        <w:spacing w:line="240" w:lineRule="exact"/>
        <w:ind w:left="-360" w:right="-360"/>
        <w:jc w:val="both"/>
        <w:rPr>
          <w:sz w:val="24"/>
          <w:szCs w:val="24"/>
        </w:rPr>
      </w:pPr>
      <w:proofErr w:type="gramStart"/>
      <w:r w:rsidRPr="00FA5020">
        <w:rPr>
          <w:sz w:val="24"/>
          <w:szCs w:val="24"/>
        </w:rPr>
        <w:t>2016</w:t>
      </w:r>
      <w:r w:rsidR="00824106" w:rsidRPr="00FA5020">
        <w:rPr>
          <w:sz w:val="24"/>
          <w:szCs w:val="24"/>
        </w:rPr>
        <w:t xml:space="preserve">  </w:t>
      </w:r>
      <w:r w:rsidR="00824106" w:rsidRPr="00FA5020">
        <w:rPr>
          <w:sz w:val="24"/>
          <w:szCs w:val="24"/>
        </w:rPr>
        <w:tab/>
      </w:r>
      <w:proofErr w:type="gramEnd"/>
      <w:r w:rsidRPr="00FA5020">
        <w:rPr>
          <w:sz w:val="24"/>
          <w:szCs w:val="24"/>
        </w:rPr>
        <w:t xml:space="preserve">Invited speaker at White House event </w:t>
      </w:r>
      <w:r w:rsidR="00B8518A" w:rsidRPr="00FA5020">
        <w:rPr>
          <w:sz w:val="24"/>
          <w:szCs w:val="24"/>
        </w:rPr>
        <w:t xml:space="preserve">sponsored by the White House Initiative on </w:t>
      </w:r>
    </w:p>
    <w:p w14:paraId="084F4A2C" w14:textId="77777777" w:rsidR="000630D7" w:rsidRPr="00FA5020" w:rsidRDefault="00B8518A" w:rsidP="00C32B05">
      <w:pPr>
        <w:spacing w:line="240" w:lineRule="exact"/>
        <w:ind w:left="-360" w:right="-360"/>
        <w:jc w:val="both"/>
        <w:rPr>
          <w:i/>
          <w:sz w:val="24"/>
          <w:szCs w:val="24"/>
        </w:rPr>
      </w:pPr>
      <w:r w:rsidRPr="00FA5020">
        <w:rPr>
          <w:sz w:val="24"/>
          <w:szCs w:val="24"/>
        </w:rPr>
        <w:tab/>
      </w:r>
      <w:r w:rsidR="00824106" w:rsidRPr="00FA5020">
        <w:rPr>
          <w:sz w:val="24"/>
          <w:szCs w:val="24"/>
        </w:rPr>
        <w:t xml:space="preserve">    </w:t>
      </w:r>
      <w:r w:rsidR="00824106"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 xml:space="preserve">Educational Excellence for Hispanics </w:t>
      </w:r>
      <w:r w:rsidR="000630D7" w:rsidRPr="00FA5020">
        <w:rPr>
          <w:sz w:val="24"/>
          <w:szCs w:val="24"/>
        </w:rPr>
        <w:t>--</w:t>
      </w:r>
      <w:r w:rsidR="000630D7" w:rsidRPr="00FA5020">
        <w:rPr>
          <w:i/>
          <w:sz w:val="24"/>
          <w:szCs w:val="24"/>
        </w:rPr>
        <w:t xml:space="preserve">Fulfilling America’s Future:  Latinas in the </w:t>
      </w:r>
    </w:p>
    <w:p w14:paraId="64DD2092" w14:textId="77777777" w:rsidR="000630D7" w:rsidRPr="00FA5020" w:rsidRDefault="000630D7" w:rsidP="00C32B0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i/>
          <w:sz w:val="24"/>
          <w:szCs w:val="24"/>
        </w:rPr>
        <w:tab/>
      </w:r>
      <w:r w:rsidR="00824106" w:rsidRPr="00FA5020">
        <w:rPr>
          <w:i/>
          <w:sz w:val="24"/>
          <w:szCs w:val="24"/>
        </w:rPr>
        <w:tab/>
      </w:r>
      <w:r w:rsidRPr="00FA5020">
        <w:rPr>
          <w:i/>
          <w:sz w:val="24"/>
          <w:szCs w:val="24"/>
        </w:rPr>
        <w:t>U.S</w:t>
      </w:r>
      <w:r w:rsidRPr="00FA5020">
        <w:rPr>
          <w:sz w:val="24"/>
          <w:szCs w:val="24"/>
        </w:rPr>
        <w:t xml:space="preserve">., event at the White House, October 21, 2016. I was on the 4-person panel:  </w:t>
      </w:r>
    </w:p>
    <w:p w14:paraId="12376FC9" w14:textId="77777777" w:rsidR="00824106" w:rsidRPr="00FA5020" w:rsidRDefault="000630D7" w:rsidP="00824106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="00824106"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>Latinas in Education / Reaching our Full Potential.</w:t>
      </w:r>
    </w:p>
    <w:p w14:paraId="73C83753" w14:textId="77777777" w:rsidR="000630D7" w:rsidRPr="001C10AA" w:rsidRDefault="00824106" w:rsidP="00824106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      </w:t>
      </w:r>
      <w:r w:rsidRPr="00FA5020">
        <w:rPr>
          <w:sz w:val="24"/>
          <w:szCs w:val="24"/>
        </w:rPr>
        <w:tab/>
      </w:r>
      <w:hyperlink r:id="rId9" w:history="1">
        <w:r w:rsidR="000630D7" w:rsidRPr="001C10AA">
          <w:rPr>
            <w:rStyle w:val="Hyperlink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https://www.youtube.com/watch?v=u5OzLhn1j-0&amp;feature=youtu.be</w:t>
        </w:r>
      </w:hyperlink>
      <w:r w:rsidR="000630D7" w:rsidRPr="001C10A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2FF6C07" w14:textId="77777777" w:rsidR="0048524A" w:rsidRPr="00FA5020" w:rsidRDefault="0048524A" w:rsidP="000630D7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2015</w:t>
      </w:r>
      <w:r w:rsidRPr="00FA5020">
        <w:rPr>
          <w:sz w:val="24"/>
          <w:szCs w:val="24"/>
        </w:rPr>
        <w:tab/>
        <w:t>Leadership recognition – UNT Latina/o Mexican American Studies.</w:t>
      </w:r>
    </w:p>
    <w:p w14:paraId="7BE03290" w14:textId="77777777" w:rsidR="00A33E30" w:rsidRPr="00FA5020" w:rsidRDefault="00A33E30" w:rsidP="00C32B0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2012</w:t>
      </w:r>
      <w:r w:rsidRPr="00FA5020">
        <w:rPr>
          <w:sz w:val="24"/>
          <w:szCs w:val="24"/>
        </w:rPr>
        <w:tab/>
        <w:t xml:space="preserve">Phi Kappa Phi membership </w:t>
      </w:r>
    </w:p>
    <w:p w14:paraId="6300BF56" w14:textId="77777777" w:rsidR="00824106" w:rsidRPr="00FA5020" w:rsidRDefault="00872E0B" w:rsidP="00824106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2008</w:t>
      </w:r>
      <w:r w:rsidRPr="00FA5020">
        <w:rPr>
          <w:sz w:val="24"/>
          <w:szCs w:val="24"/>
        </w:rPr>
        <w:tab/>
        <w:t>All-University award for Outstanding Preparation of the College of Liberal Arts for</w:t>
      </w:r>
    </w:p>
    <w:p w14:paraId="2EB93E5B" w14:textId="77777777" w:rsidR="00872E0B" w:rsidRPr="00FA5020" w:rsidRDefault="00872E0B" w:rsidP="00824106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The NWCCU Accreditation Renewal</w:t>
      </w:r>
      <w:r w:rsidR="00FF522F" w:rsidRPr="00FA5020">
        <w:rPr>
          <w:sz w:val="24"/>
          <w:szCs w:val="24"/>
        </w:rPr>
        <w:t>, Washington State University</w:t>
      </w:r>
      <w:r w:rsidR="007C2021" w:rsidRPr="00FA5020">
        <w:rPr>
          <w:sz w:val="24"/>
          <w:szCs w:val="24"/>
        </w:rPr>
        <w:t>.</w:t>
      </w:r>
      <w:r w:rsidR="00FF522F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 xml:space="preserve"> </w:t>
      </w:r>
    </w:p>
    <w:p w14:paraId="1399E30E" w14:textId="77777777" w:rsidR="00824106" w:rsidRPr="00FA5020" w:rsidRDefault="000A7060" w:rsidP="00824106">
      <w:pPr>
        <w:pStyle w:val="Heading2"/>
        <w:ind w:left="-360" w:right="-360"/>
        <w:rPr>
          <w:szCs w:val="24"/>
        </w:rPr>
      </w:pPr>
      <w:r w:rsidRPr="00FA5020">
        <w:rPr>
          <w:szCs w:val="24"/>
        </w:rPr>
        <w:t>2006</w:t>
      </w:r>
      <w:r w:rsidR="00664984" w:rsidRPr="00FA5020">
        <w:rPr>
          <w:szCs w:val="24"/>
        </w:rPr>
        <w:t xml:space="preserve">- </w:t>
      </w:r>
      <w:r w:rsidR="004430B7" w:rsidRPr="00FA5020">
        <w:rPr>
          <w:szCs w:val="24"/>
        </w:rPr>
        <w:t>2</w:t>
      </w:r>
      <w:r w:rsidRPr="00FA5020">
        <w:rPr>
          <w:szCs w:val="24"/>
        </w:rPr>
        <w:t>007</w:t>
      </w:r>
      <w:r w:rsidR="00824106" w:rsidRPr="00FA5020">
        <w:rPr>
          <w:szCs w:val="24"/>
        </w:rPr>
        <w:t xml:space="preserve"> </w:t>
      </w:r>
      <w:r w:rsidRPr="00FA5020">
        <w:rPr>
          <w:szCs w:val="24"/>
        </w:rPr>
        <w:t>American Council o</w:t>
      </w:r>
      <w:r w:rsidR="008C7A96" w:rsidRPr="00FA5020">
        <w:rPr>
          <w:szCs w:val="24"/>
        </w:rPr>
        <w:t>n</w:t>
      </w:r>
      <w:r w:rsidRPr="00FA5020">
        <w:rPr>
          <w:szCs w:val="24"/>
        </w:rPr>
        <w:t xml:space="preserve"> Education (ACE) Fellow</w:t>
      </w:r>
      <w:r w:rsidR="00540A87" w:rsidRPr="00FA5020">
        <w:rPr>
          <w:szCs w:val="24"/>
        </w:rPr>
        <w:t>.</w:t>
      </w:r>
      <w:r w:rsidRPr="00FA5020">
        <w:rPr>
          <w:szCs w:val="24"/>
        </w:rPr>
        <w:t xml:space="preserve">   One-year leadership</w:t>
      </w:r>
      <w:r w:rsidR="007C2021" w:rsidRPr="00FA5020">
        <w:rPr>
          <w:szCs w:val="24"/>
        </w:rPr>
        <w:t xml:space="preserve"> </w:t>
      </w:r>
      <w:r w:rsidR="009200C4" w:rsidRPr="00FA5020">
        <w:rPr>
          <w:szCs w:val="24"/>
        </w:rPr>
        <w:t>d</w:t>
      </w:r>
      <w:r w:rsidRPr="00FA5020">
        <w:rPr>
          <w:szCs w:val="24"/>
        </w:rPr>
        <w:t>evelopment,</w:t>
      </w:r>
      <w:r w:rsidR="00824106" w:rsidRPr="00FA5020">
        <w:rPr>
          <w:szCs w:val="24"/>
        </w:rPr>
        <w:t xml:space="preserve"> </w:t>
      </w:r>
    </w:p>
    <w:p w14:paraId="11A85A31" w14:textId="77777777" w:rsidR="000A7060" w:rsidRPr="00FA5020" w:rsidRDefault="00824106" w:rsidP="00824106">
      <w:pPr>
        <w:pStyle w:val="Heading2"/>
        <w:ind w:left="-360" w:right="-360"/>
        <w:rPr>
          <w:szCs w:val="24"/>
        </w:rPr>
      </w:pPr>
      <w:r w:rsidRPr="00FA5020">
        <w:rPr>
          <w:szCs w:val="24"/>
        </w:rPr>
        <w:tab/>
      </w:r>
      <w:r w:rsidRPr="00FA5020">
        <w:rPr>
          <w:szCs w:val="24"/>
        </w:rPr>
        <w:tab/>
      </w:r>
      <w:r w:rsidR="00E57A78" w:rsidRPr="00FA5020">
        <w:rPr>
          <w:szCs w:val="24"/>
        </w:rPr>
        <w:t>Residential</w:t>
      </w:r>
      <w:r w:rsidR="000A7060" w:rsidRPr="00FA5020">
        <w:rPr>
          <w:szCs w:val="24"/>
        </w:rPr>
        <w:t xml:space="preserve"> experience at </w:t>
      </w:r>
      <w:r w:rsidR="005F5137" w:rsidRPr="00FA5020">
        <w:rPr>
          <w:szCs w:val="24"/>
        </w:rPr>
        <w:t xml:space="preserve">The </w:t>
      </w:r>
      <w:r w:rsidR="008C7A96" w:rsidRPr="00FA5020">
        <w:rPr>
          <w:szCs w:val="24"/>
        </w:rPr>
        <w:t>Penn</w:t>
      </w:r>
      <w:r w:rsidR="00BB008E" w:rsidRPr="00FA5020">
        <w:rPr>
          <w:szCs w:val="24"/>
        </w:rPr>
        <w:t xml:space="preserve">sylvania </w:t>
      </w:r>
      <w:r w:rsidR="008C7A96" w:rsidRPr="00FA5020">
        <w:rPr>
          <w:szCs w:val="24"/>
        </w:rPr>
        <w:t xml:space="preserve">State University.  </w:t>
      </w:r>
      <w:r w:rsidR="000A7060" w:rsidRPr="00FA5020">
        <w:rPr>
          <w:szCs w:val="24"/>
        </w:rPr>
        <w:t xml:space="preserve">  </w:t>
      </w:r>
    </w:p>
    <w:p w14:paraId="0298D5EF" w14:textId="77777777" w:rsidR="00091458" w:rsidRPr="00FA5020" w:rsidRDefault="00091458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</w:t>
      </w:r>
      <w:r w:rsidR="00664984" w:rsidRPr="00FA5020">
        <w:rPr>
          <w:sz w:val="24"/>
          <w:szCs w:val="24"/>
        </w:rPr>
        <w:t>2-</w:t>
      </w:r>
      <w:r w:rsidR="00697B06" w:rsidRPr="00FA5020">
        <w:rPr>
          <w:sz w:val="24"/>
          <w:szCs w:val="24"/>
        </w:rPr>
        <w:t>2003</w:t>
      </w:r>
      <w:r w:rsidR="00824106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 xml:space="preserve">Latina/o Education Achievement Project (LEAP), </w:t>
      </w:r>
      <w:r w:rsidR="007C2021" w:rsidRPr="00FA5020">
        <w:rPr>
          <w:sz w:val="24"/>
          <w:szCs w:val="24"/>
        </w:rPr>
        <w:t xml:space="preserve">Washington </w:t>
      </w:r>
      <w:r w:rsidRPr="00FA5020">
        <w:rPr>
          <w:sz w:val="24"/>
          <w:szCs w:val="24"/>
        </w:rPr>
        <w:t>State Board</w:t>
      </w:r>
      <w:r w:rsidR="008225D6" w:rsidRPr="00FA5020">
        <w:rPr>
          <w:sz w:val="24"/>
          <w:szCs w:val="24"/>
        </w:rPr>
        <w:t xml:space="preserve"> Member</w:t>
      </w:r>
      <w:r w:rsidR="007C2021" w:rsidRPr="00FA5020">
        <w:rPr>
          <w:sz w:val="24"/>
          <w:szCs w:val="24"/>
        </w:rPr>
        <w:t>.</w:t>
      </w:r>
    </w:p>
    <w:p w14:paraId="3C53D3EB" w14:textId="77777777" w:rsidR="00FB52C9" w:rsidRPr="00FA5020" w:rsidRDefault="00EE0458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2002</w:t>
      </w:r>
      <w:r w:rsidR="00664984" w:rsidRPr="00FA5020">
        <w:rPr>
          <w:sz w:val="24"/>
          <w:szCs w:val="24"/>
        </w:rPr>
        <w:t>-</w:t>
      </w:r>
      <w:r w:rsidRPr="00FA5020">
        <w:rPr>
          <w:sz w:val="24"/>
          <w:szCs w:val="24"/>
        </w:rPr>
        <w:t>2003</w:t>
      </w:r>
      <w:r w:rsidR="00824106" w:rsidRPr="00FA5020">
        <w:rPr>
          <w:sz w:val="24"/>
          <w:szCs w:val="24"/>
        </w:rPr>
        <w:t xml:space="preserve"> </w:t>
      </w:r>
      <w:r w:rsidR="00FB52C9" w:rsidRPr="00FA5020">
        <w:rPr>
          <w:sz w:val="24"/>
          <w:szCs w:val="24"/>
        </w:rPr>
        <w:t>TriCities Hispanic Chamber of Commerce, Director of Education</w:t>
      </w:r>
      <w:r w:rsidR="007C2021" w:rsidRPr="00FA5020">
        <w:rPr>
          <w:sz w:val="24"/>
          <w:szCs w:val="24"/>
        </w:rPr>
        <w:t>.</w:t>
      </w:r>
      <w:r w:rsidR="00FB52C9" w:rsidRPr="00FA5020">
        <w:rPr>
          <w:sz w:val="24"/>
          <w:szCs w:val="24"/>
        </w:rPr>
        <w:t xml:space="preserve"> </w:t>
      </w:r>
    </w:p>
    <w:p w14:paraId="76F5AAA6" w14:textId="77777777" w:rsidR="00FB52C9" w:rsidRPr="00FA5020" w:rsidRDefault="00EE0458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2001</w:t>
      </w:r>
      <w:r w:rsidR="00664984" w:rsidRPr="00FA5020">
        <w:rPr>
          <w:sz w:val="24"/>
          <w:szCs w:val="24"/>
        </w:rPr>
        <w:t>-</w:t>
      </w:r>
      <w:r w:rsidRPr="00FA5020">
        <w:rPr>
          <w:sz w:val="24"/>
          <w:szCs w:val="24"/>
        </w:rPr>
        <w:t>2002</w:t>
      </w:r>
      <w:r w:rsidR="00824106" w:rsidRPr="00FA5020">
        <w:rPr>
          <w:sz w:val="24"/>
          <w:szCs w:val="24"/>
        </w:rPr>
        <w:t xml:space="preserve"> </w:t>
      </w:r>
      <w:r w:rsidR="00FB52C9" w:rsidRPr="00FA5020">
        <w:rPr>
          <w:sz w:val="24"/>
          <w:szCs w:val="24"/>
        </w:rPr>
        <w:t>Washington State Governor’s Commission on Hispanic Affairs, Member</w:t>
      </w:r>
      <w:r w:rsidR="007C2021" w:rsidRPr="00FA5020">
        <w:rPr>
          <w:sz w:val="24"/>
          <w:szCs w:val="24"/>
        </w:rPr>
        <w:t>.</w:t>
      </w:r>
      <w:r w:rsidR="00FB52C9" w:rsidRPr="00FA5020">
        <w:rPr>
          <w:sz w:val="24"/>
          <w:szCs w:val="24"/>
        </w:rPr>
        <w:t xml:space="preserve"> </w:t>
      </w:r>
    </w:p>
    <w:p w14:paraId="49A08FB3" w14:textId="77777777" w:rsidR="00EE0458" w:rsidRPr="00FA5020" w:rsidRDefault="00EE0458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1996</w:t>
      </w:r>
      <w:r w:rsidR="00664984" w:rsidRPr="00FA5020">
        <w:rPr>
          <w:sz w:val="24"/>
          <w:szCs w:val="24"/>
        </w:rPr>
        <w:t>-</w:t>
      </w:r>
      <w:r w:rsidR="00233631" w:rsidRPr="00FA5020">
        <w:rPr>
          <w:sz w:val="24"/>
          <w:szCs w:val="24"/>
        </w:rPr>
        <w:t>2004 Washington</w:t>
      </w:r>
      <w:r w:rsidR="00FB52C9" w:rsidRPr="00FA5020">
        <w:rPr>
          <w:sz w:val="24"/>
          <w:szCs w:val="24"/>
        </w:rPr>
        <w:t xml:space="preserve"> State Department of Social and Health Service, Division of Alcohol and </w:t>
      </w:r>
    </w:p>
    <w:p w14:paraId="2FB5A75C" w14:textId="77777777" w:rsidR="00FB52C9" w:rsidRPr="00FA5020" w:rsidRDefault="00EE0458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1A157F" w:rsidRPr="00FA5020">
        <w:rPr>
          <w:sz w:val="24"/>
          <w:szCs w:val="24"/>
        </w:rPr>
        <w:t xml:space="preserve"> </w:t>
      </w:r>
      <w:r w:rsidR="00FB52C9" w:rsidRPr="00FA5020">
        <w:rPr>
          <w:sz w:val="24"/>
          <w:szCs w:val="24"/>
        </w:rPr>
        <w:t>Substance Abuse</w:t>
      </w:r>
      <w:r w:rsidRPr="00FA5020">
        <w:rPr>
          <w:sz w:val="24"/>
          <w:szCs w:val="24"/>
        </w:rPr>
        <w:t xml:space="preserve"> </w:t>
      </w:r>
      <w:r w:rsidR="00FB52C9" w:rsidRPr="00FA5020">
        <w:rPr>
          <w:sz w:val="24"/>
          <w:szCs w:val="24"/>
        </w:rPr>
        <w:t>(DASA), Research Subcommittee member</w:t>
      </w:r>
      <w:r w:rsidR="001F0040" w:rsidRPr="00FA5020">
        <w:rPr>
          <w:sz w:val="24"/>
          <w:szCs w:val="24"/>
        </w:rPr>
        <w:t>.</w:t>
      </w:r>
    </w:p>
    <w:p w14:paraId="66E24C63" w14:textId="77777777" w:rsidR="004A7986" w:rsidRPr="00FA5020" w:rsidRDefault="004A7986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1992</w:t>
      </w:r>
      <w:r w:rsidRPr="00FA5020">
        <w:rPr>
          <w:sz w:val="24"/>
          <w:szCs w:val="24"/>
        </w:rPr>
        <w:tab/>
      </w:r>
      <w:r w:rsidR="001A157F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 xml:space="preserve">Mexican American Studies Fellowship, University of Houston. </w:t>
      </w:r>
    </w:p>
    <w:p w14:paraId="1299553F" w14:textId="77777777" w:rsidR="00843EC2" w:rsidRPr="00FA5020" w:rsidRDefault="00843EC2" w:rsidP="002261CD">
      <w:pPr>
        <w:ind w:left="-360" w:right="-360"/>
        <w:jc w:val="both"/>
        <w:rPr>
          <w:b/>
          <w:bCs/>
          <w:sz w:val="24"/>
          <w:szCs w:val="24"/>
          <w:u w:val="single"/>
        </w:rPr>
      </w:pPr>
    </w:p>
    <w:p w14:paraId="1F681F37" w14:textId="77777777" w:rsidR="004430B7" w:rsidRPr="00FA5020" w:rsidRDefault="004430B7" w:rsidP="004430B7">
      <w:pPr>
        <w:pStyle w:val="Heading1"/>
        <w:spacing w:line="240" w:lineRule="exact"/>
        <w:ind w:left="-360" w:right="-360"/>
        <w:rPr>
          <w:b/>
          <w:bCs/>
          <w:szCs w:val="24"/>
        </w:rPr>
      </w:pPr>
      <w:r w:rsidRPr="00FA5020">
        <w:rPr>
          <w:b/>
          <w:bCs/>
          <w:szCs w:val="24"/>
        </w:rPr>
        <w:lastRenderedPageBreak/>
        <w:t xml:space="preserve">Professional Service </w:t>
      </w:r>
      <w:r w:rsidR="004D153E" w:rsidRPr="00FA5020">
        <w:rPr>
          <w:b/>
          <w:bCs/>
          <w:szCs w:val="24"/>
        </w:rPr>
        <w:t xml:space="preserve">External to the University </w:t>
      </w:r>
    </w:p>
    <w:p w14:paraId="788245D6" w14:textId="77777777" w:rsidR="00B01DE4" w:rsidRPr="00FA5020" w:rsidRDefault="00B01DE4" w:rsidP="00B01DE4">
      <w:pPr>
        <w:rPr>
          <w:sz w:val="24"/>
          <w:szCs w:val="24"/>
        </w:rPr>
      </w:pPr>
    </w:p>
    <w:p w14:paraId="38BE202C" w14:textId="77777777" w:rsidR="008214D5" w:rsidRPr="00FA5020" w:rsidRDefault="008214D5" w:rsidP="008214D5">
      <w:pPr>
        <w:pStyle w:val="BlockText"/>
        <w:ind w:left="1440" w:right="-360" w:hanging="1800"/>
        <w:rPr>
          <w:szCs w:val="24"/>
        </w:rPr>
      </w:pPr>
      <w:r w:rsidRPr="00FA5020">
        <w:rPr>
          <w:szCs w:val="24"/>
        </w:rPr>
        <w:t>2017 – Present</w:t>
      </w:r>
      <w:r w:rsidRPr="00FA5020">
        <w:rPr>
          <w:szCs w:val="24"/>
        </w:rPr>
        <w:tab/>
        <w:t xml:space="preserve">Advisory Board member, H-AGEP (Hispanic Alliance for Graduate Education in the  </w:t>
      </w:r>
    </w:p>
    <w:p w14:paraId="70E51485" w14:textId="77777777" w:rsidR="008214D5" w:rsidRPr="00FA5020" w:rsidRDefault="008214D5" w:rsidP="008214D5">
      <w:pPr>
        <w:pStyle w:val="BlockText"/>
        <w:ind w:left="-360" w:right="-360"/>
        <w:rPr>
          <w:szCs w:val="24"/>
        </w:rPr>
      </w:pPr>
      <w:r w:rsidRPr="00FA5020">
        <w:rPr>
          <w:szCs w:val="24"/>
        </w:rPr>
        <w:tab/>
      </w:r>
      <w:r w:rsidRPr="00FA5020">
        <w:rPr>
          <w:szCs w:val="24"/>
        </w:rPr>
        <w:tab/>
      </w:r>
      <w:r w:rsidRPr="00FA5020">
        <w:rPr>
          <w:szCs w:val="24"/>
        </w:rPr>
        <w:tab/>
        <w:t xml:space="preserve">Professoriate), program funded by the National Science Foundation.    </w:t>
      </w:r>
    </w:p>
    <w:p w14:paraId="1F5118AC" w14:textId="77777777" w:rsidR="008214D5" w:rsidRPr="00FA5020" w:rsidRDefault="008214D5" w:rsidP="008214D5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 xml:space="preserve">2018 – Present </w:t>
      </w:r>
      <w:r w:rsidRPr="00FA5020">
        <w:rPr>
          <w:szCs w:val="24"/>
        </w:rPr>
        <w:tab/>
        <w:t>SPSP, Reviewer, Graduate Student Grant Program</w:t>
      </w:r>
    </w:p>
    <w:p w14:paraId="052C36C2" w14:textId="77777777" w:rsidR="008214D5" w:rsidRPr="00FA5020" w:rsidRDefault="008214D5" w:rsidP="008214D5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2016 – Present</w:t>
      </w:r>
      <w:r w:rsidRPr="00FA5020">
        <w:rPr>
          <w:szCs w:val="24"/>
        </w:rPr>
        <w:tab/>
        <w:t>External reviewers for multiple P &amp; T candidates</w:t>
      </w:r>
    </w:p>
    <w:p w14:paraId="0C3D73C4" w14:textId="77777777" w:rsidR="00D34C24" w:rsidRPr="00FA5020" w:rsidRDefault="00D34C24" w:rsidP="00D34C24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2015 – Present</w:t>
      </w:r>
      <w:r w:rsidRPr="00FA5020">
        <w:rPr>
          <w:szCs w:val="24"/>
        </w:rPr>
        <w:tab/>
        <w:t xml:space="preserve">Ad Hoc Reviewer for multiple journals.  </w:t>
      </w:r>
    </w:p>
    <w:p w14:paraId="2C8EDE07" w14:textId="77777777" w:rsidR="00B01DE4" w:rsidRPr="00FA5020" w:rsidRDefault="00B01DE4" w:rsidP="004430B7">
      <w:pPr>
        <w:pStyle w:val="BlockText"/>
        <w:ind w:left="1440" w:right="-360" w:hanging="1800"/>
        <w:rPr>
          <w:szCs w:val="24"/>
        </w:rPr>
      </w:pPr>
      <w:r w:rsidRPr="00FA5020">
        <w:rPr>
          <w:szCs w:val="24"/>
        </w:rPr>
        <w:t xml:space="preserve">2020 – </w:t>
      </w:r>
      <w:r w:rsidR="001547C5" w:rsidRPr="00FA5020">
        <w:rPr>
          <w:szCs w:val="24"/>
        </w:rPr>
        <w:t>09, 2020</w:t>
      </w:r>
      <w:r w:rsidRPr="00FA5020">
        <w:rPr>
          <w:szCs w:val="24"/>
        </w:rPr>
        <w:tab/>
        <w:t xml:space="preserve">Texas Psychological Association, Consultant for Committee on Inclusion. </w:t>
      </w:r>
    </w:p>
    <w:p w14:paraId="7FE87261" w14:textId="77777777" w:rsidR="009F4784" w:rsidRPr="00FA5020" w:rsidRDefault="009F4784" w:rsidP="009F4784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 xml:space="preserve">2019 – 2020 </w:t>
      </w:r>
      <w:r w:rsidRPr="00FA5020">
        <w:rPr>
          <w:szCs w:val="24"/>
        </w:rPr>
        <w:tab/>
        <w:t>APA Deep Poverty Initiative; task force member for SPSP</w:t>
      </w:r>
    </w:p>
    <w:p w14:paraId="1378EA27" w14:textId="77777777" w:rsidR="009F4784" w:rsidRPr="00FA5020" w:rsidRDefault="009F4784" w:rsidP="009F4784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ab/>
      </w:r>
      <w:r w:rsidRPr="00FA5020">
        <w:rPr>
          <w:szCs w:val="24"/>
        </w:rPr>
        <w:tab/>
      </w:r>
      <w:r w:rsidRPr="00FA5020">
        <w:rPr>
          <w:szCs w:val="24"/>
        </w:rPr>
        <w:tab/>
        <w:t xml:space="preserve">Psychology (SPSP); Chair 10-1-18 – 12/31/19 and past chair from 1/1/20 – 12/31/20. </w:t>
      </w:r>
    </w:p>
    <w:p w14:paraId="20BB97D6" w14:textId="77777777" w:rsidR="00BF46D5" w:rsidRPr="00FA5020" w:rsidRDefault="00BF46D5" w:rsidP="00BF46D5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 xml:space="preserve">2018 – 2020 </w:t>
      </w:r>
      <w:r w:rsidRPr="00FA5020">
        <w:rPr>
          <w:szCs w:val="24"/>
        </w:rPr>
        <w:tab/>
        <w:t xml:space="preserve">Chair, Government Relations Committee, Society of Personality and Social </w:t>
      </w:r>
    </w:p>
    <w:p w14:paraId="57BCB306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 xml:space="preserve">2018 </w:t>
      </w:r>
      <w:r w:rsidRPr="00FA5020">
        <w:rPr>
          <w:szCs w:val="24"/>
        </w:rPr>
        <w:tab/>
      </w:r>
      <w:r w:rsidRPr="00FA5020">
        <w:rPr>
          <w:szCs w:val="24"/>
        </w:rPr>
        <w:tab/>
        <w:t>Co-chair for 2019 National Latinx Psychological Association (NLPA)</w:t>
      </w:r>
    </w:p>
    <w:p w14:paraId="7D2CD58D" w14:textId="77777777" w:rsidR="004430B7" w:rsidRPr="00FA5020" w:rsidRDefault="004430B7" w:rsidP="004430B7">
      <w:pPr>
        <w:pStyle w:val="BlockText"/>
        <w:ind w:left="360" w:right="-360" w:firstLine="1080"/>
        <w:jc w:val="both"/>
        <w:rPr>
          <w:szCs w:val="24"/>
        </w:rPr>
      </w:pPr>
      <w:r w:rsidRPr="00FA5020">
        <w:rPr>
          <w:szCs w:val="24"/>
        </w:rPr>
        <w:t>Conference</w:t>
      </w:r>
    </w:p>
    <w:p w14:paraId="3C098366" w14:textId="77777777" w:rsidR="004E7FA1" w:rsidRPr="00FA5020" w:rsidRDefault="004E7FA1" w:rsidP="004E7FA1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2018 – 2019</w:t>
      </w:r>
      <w:r w:rsidRPr="00FA5020">
        <w:rPr>
          <w:szCs w:val="24"/>
        </w:rPr>
        <w:tab/>
        <w:t>NLPA, Reviewer, Student Grant Program.</w:t>
      </w:r>
    </w:p>
    <w:p w14:paraId="5402BF96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2016 – 2017</w:t>
      </w:r>
      <w:r w:rsidRPr="00FA5020">
        <w:rPr>
          <w:szCs w:val="24"/>
        </w:rPr>
        <w:tab/>
        <w:t xml:space="preserve">Secretary, Latina Psychology, Section III, Division 35, Psychology of Women, </w:t>
      </w:r>
    </w:p>
    <w:p w14:paraId="087CCE0A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ab/>
      </w:r>
      <w:r w:rsidRPr="00FA5020">
        <w:rPr>
          <w:szCs w:val="24"/>
        </w:rPr>
        <w:tab/>
      </w:r>
      <w:r w:rsidRPr="00FA5020">
        <w:rPr>
          <w:szCs w:val="24"/>
        </w:rPr>
        <w:tab/>
        <w:t>American Psychological Association.</w:t>
      </w:r>
    </w:p>
    <w:p w14:paraId="36F9025E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2012 – 2013</w:t>
      </w:r>
      <w:r w:rsidRPr="00FA5020">
        <w:rPr>
          <w:szCs w:val="24"/>
        </w:rPr>
        <w:tab/>
        <w:t xml:space="preserve">Committee member for review of APA Ethics Policies regarding Ethnic Minority </w:t>
      </w:r>
    </w:p>
    <w:p w14:paraId="09DC947D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ab/>
      </w:r>
      <w:r w:rsidRPr="00FA5020">
        <w:rPr>
          <w:szCs w:val="24"/>
        </w:rPr>
        <w:tab/>
      </w:r>
      <w:r w:rsidRPr="00FA5020">
        <w:rPr>
          <w:szCs w:val="24"/>
        </w:rPr>
        <w:tab/>
        <w:t xml:space="preserve">Psychologists </w:t>
      </w:r>
    </w:p>
    <w:p w14:paraId="6E3925B2" w14:textId="77777777" w:rsidR="004430B7" w:rsidRPr="00FA5020" w:rsidRDefault="004430B7" w:rsidP="004430B7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2010 - 2013 </w:t>
      </w:r>
      <w:r w:rsidRPr="00FA5020">
        <w:rPr>
          <w:sz w:val="24"/>
          <w:szCs w:val="24"/>
        </w:rPr>
        <w:tab/>
        <w:t>American Council on Education (ACE), Professional Development Committee</w:t>
      </w:r>
    </w:p>
    <w:p w14:paraId="216816E6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 xml:space="preserve">2011 – 2012 </w:t>
      </w:r>
      <w:r w:rsidRPr="00FA5020">
        <w:rPr>
          <w:szCs w:val="24"/>
        </w:rPr>
        <w:tab/>
        <w:t xml:space="preserve">Society for the Psychological Study of Social Issues – SPSSI, Conference chair for </w:t>
      </w:r>
    </w:p>
    <w:p w14:paraId="31434B80" w14:textId="77777777" w:rsidR="004430B7" w:rsidRPr="00FA5020" w:rsidRDefault="004430B7" w:rsidP="004430B7">
      <w:pPr>
        <w:pStyle w:val="BlockText"/>
        <w:ind w:left="360" w:right="-360" w:firstLine="1080"/>
        <w:jc w:val="both"/>
        <w:rPr>
          <w:szCs w:val="24"/>
        </w:rPr>
      </w:pPr>
      <w:r w:rsidRPr="00FA5020">
        <w:rPr>
          <w:szCs w:val="24"/>
        </w:rPr>
        <w:t xml:space="preserve">Equity strand </w:t>
      </w:r>
    </w:p>
    <w:p w14:paraId="7DB42E16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2011 – 2012</w:t>
      </w:r>
      <w:r w:rsidRPr="00FA5020">
        <w:rPr>
          <w:szCs w:val="24"/>
        </w:rPr>
        <w:tab/>
        <w:t>Chair of Equity strand of Society for the Psychological Study of Social Issues</w:t>
      </w:r>
    </w:p>
    <w:p w14:paraId="0458F1DD" w14:textId="77777777" w:rsidR="004430B7" w:rsidRPr="00FA5020" w:rsidRDefault="004430B7" w:rsidP="004430B7">
      <w:pPr>
        <w:pStyle w:val="BlockText"/>
        <w:ind w:left="360" w:right="-360" w:firstLine="1080"/>
        <w:jc w:val="both"/>
        <w:rPr>
          <w:szCs w:val="24"/>
        </w:rPr>
      </w:pPr>
      <w:r w:rsidRPr="00FA5020">
        <w:rPr>
          <w:szCs w:val="24"/>
        </w:rPr>
        <w:t xml:space="preserve">(SPSSI - Division 9 of APA) biennial conference, June 2012, Charlotte, NC. </w:t>
      </w:r>
    </w:p>
    <w:p w14:paraId="6343661A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2010 – 2012</w:t>
      </w:r>
      <w:r w:rsidRPr="00FA5020">
        <w:rPr>
          <w:szCs w:val="24"/>
        </w:rPr>
        <w:tab/>
        <w:t xml:space="preserve">American Council on Education (ACE) Professional Development Committee, </w:t>
      </w:r>
    </w:p>
    <w:p w14:paraId="2BB0E3D7" w14:textId="77777777" w:rsidR="004430B7" w:rsidRPr="00FA5020" w:rsidRDefault="004430B7" w:rsidP="004430B7">
      <w:pPr>
        <w:pStyle w:val="BlockText"/>
        <w:ind w:left="360" w:right="-360" w:firstLine="1080"/>
        <w:jc w:val="both"/>
        <w:rPr>
          <w:szCs w:val="24"/>
        </w:rPr>
      </w:pPr>
      <w:r w:rsidRPr="00FA5020">
        <w:rPr>
          <w:szCs w:val="24"/>
        </w:rPr>
        <w:t xml:space="preserve">member. </w:t>
      </w:r>
    </w:p>
    <w:p w14:paraId="3C217444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2010</w:t>
      </w:r>
      <w:r w:rsidRPr="00FA5020">
        <w:rPr>
          <w:szCs w:val="24"/>
        </w:rPr>
        <w:tab/>
      </w:r>
      <w:r w:rsidRPr="00FA5020">
        <w:rPr>
          <w:szCs w:val="24"/>
        </w:rPr>
        <w:tab/>
        <w:t>Committee on Research Institutions for Council of Colleges of Arts and Sciences</w:t>
      </w:r>
    </w:p>
    <w:p w14:paraId="6A762147" w14:textId="77777777" w:rsidR="004430B7" w:rsidRPr="00FA5020" w:rsidRDefault="004430B7" w:rsidP="004430B7">
      <w:pPr>
        <w:pStyle w:val="BlockText"/>
        <w:ind w:left="360" w:right="-360" w:firstLine="1080"/>
        <w:jc w:val="both"/>
        <w:rPr>
          <w:szCs w:val="24"/>
        </w:rPr>
      </w:pPr>
      <w:r w:rsidRPr="00FA5020">
        <w:rPr>
          <w:szCs w:val="24"/>
        </w:rPr>
        <w:t xml:space="preserve">(CCAS) for 2010, member.  </w:t>
      </w:r>
    </w:p>
    <w:p w14:paraId="50E7930F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2010</w:t>
      </w:r>
      <w:r w:rsidRPr="00FA5020">
        <w:rPr>
          <w:szCs w:val="24"/>
        </w:rPr>
        <w:tab/>
      </w:r>
      <w:r w:rsidRPr="00FA5020">
        <w:rPr>
          <w:szCs w:val="24"/>
        </w:rPr>
        <w:tab/>
        <w:t>Landscape Architectural Accreditation Board, accreditation visiting team member</w:t>
      </w:r>
    </w:p>
    <w:p w14:paraId="5F01805D" w14:textId="77777777" w:rsidR="004430B7" w:rsidRPr="00FA5020" w:rsidRDefault="004430B7" w:rsidP="004430B7">
      <w:pPr>
        <w:pStyle w:val="BlockText"/>
        <w:ind w:left="360" w:right="-360" w:firstLine="1080"/>
        <w:jc w:val="both"/>
        <w:rPr>
          <w:szCs w:val="24"/>
        </w:rPr>
      </w:pPr>
      <w:r w:rsidRPr="00FA5020">
        <w:rPr>
          <w:szCs w:val="24"/>
        </w:rPr>
        <w:t xml:space="preserve">representing administration for Cornell Landscape Architecture Department site visit. </w:t>
      </w:r>
    </w:p>
    <w:p w14:paraId="57A6486D" w14:textId="77777777" w:rsidR="004430B7" w:rsidRPr="00FA5020" w:rsidRDefault="004430B7" w:rsidP="004430B7">
      <w:pPr>
        <w:pStyle w:val="BlockText"/>
        <w:ind w:left="-360" w:right="-360"/>
        <w:jc w:val="both"/>
        <w:rPr>
          <w:i/>
          <w:szCs w:val="24"/>
        </w:rPr>
      </w:pPr>
      <w:r w:rsidRPr="00FA5020">
        <w:rPr>
          <w:szCs w:val="24"/>
        </w:rPr>
        <w:t>2007 – 2008</w:t>
      </w:r>
      <w:r w:rsidRPr="00FA5020">
        <w:rPr>
          <w:szCs w:val="24"/>
        </w:rPr>
        <w:tab/>
        <w:t xml:space="preserve">Search Committee for the next </w:t>
      </w:r>
      <w:r w:rsidRPr="00FA5020">
        <w:rPr>
          <w:i/>
          <w:szCs w:val="24"/>
        </w:rPr>
        <w:t xml:space="preserve">Cultural Diversity and Ethnic Minority </w:t>
      </w:r>
    </w:p>
    <w:p w14:paraId="213552DE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i/>
          <w:szCs w:val="24"/>
        </w:rPr>
        <w:tab/>
      </w:r>
      <w:r w:rsidRPr="00FA5020">
        <w:rPr>
          <w:i/>
          <w:szCs w:val="24"/>
        </w:rPr>
        <w:tab/>
      </w:r>
      <w:r w:rsidRPr="00FA5020">
        <w:rPr>
          <w:i/>
          <w:szCs w:val="24"/>
        </w:rPr>
        <w:tab/>
        <w:t xml:space="preserve">Psychology </w:t>
      </w:r>
      <w:r w:rsidRPr="00FA5020">
        <w:rPr>
          <w:szCs w:val="24"/>
        </w:rPr>
        <w:t xml:space="preserve">(CDEMP) editor. Division 45 of the American Psychological </w:t>
      </w:r>
    </w:p>
    <w:p w14:paraId="15B8DD40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ab/>
      </w:r>
      <w:r w:rsidRPr="00FA5020">
        <w:rPr>
          <w:szCs w:val="24"/>
        </w:rPr>
        <w:tab/>
      </w:r>
      <w:r w:rsidRPr="00FA5020">
        <w:rPr>
          <w:szCs w:val="24"/>
        </w:rPr>
        <w:tab/>
        <w:t>Association, Member.</w:t>
      </w:r>
    </w:p>
    <w:p w14:paraId="700CA87A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2005 - 2006</w:t>
      </w:r>
      <w:r w:rsidRPr="00FA5020">
        <w:rPr>
          <w:szCs w:val="24"/>
        </w:rPr>
        <w:tab/>
        <w:t>Minority Fellows Program Psychology Summer Institute, American Psychological</w:t>
      </w:r>
    </w:p>
    <w:p w14:paraId="30A8546C" w14:textId="77777777" w:rsidR="004430B7" w:rsidRPr="00FA5020" w:rsidRDefault="004430B7" w:rsidP="004430B7">
      <w:pPr>
        <w:pStyle w:val="BlockText"/>
        <w:ind w:left="360" w:right="-360" w:firstLine="1080"/>
        <w:jc w:val="both"/>
        <w:rPr>
          <w:szCs w:val="24"/>
        </w:rPr>
      </w:pPr>
      <w:r w:rsidRPr="00FA5020">
        <w:rPr>
          <w:szCs w:val="24"/>
        </w:rPr>
        <w:t xml:space="preserve">Association, Mentor. </w:t>
      </w:r>
    </w:p>
    <w:p w14:paraId="44BB6FB4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2002</w:t>
      </w:r>
      <w:r w:rsidRPr="00FA5020">
        <w:rPr>
          <w:szCs w:val="24"/>
        </w:rPr>
        <w:tab/>
      </w:r>
      <w:r w:rsidRPr="00FA5020">
        <w:rPr>
          <w:szCs w:val="24"/>
        </w:rPr>
        <w:tab/>
        <w:t xml:space="preserve">National Conference of Chicana/o, Latina/o Psychologists, Co-chair of Scientific </w:t>
      </w:r>
      <w:r w:rsidRPr="00FA5020">
        <w:rPr>
          <w:szCs w:val="24"/>
        </w:rPr>
        <w:tab/>
      </w:r>
      <w:r w:rsidRPr="00FA5020">
        <w:rPr>
          <w:szCs w:val="24"/>
        </w:rPr>
        <w:tab/>
      </w:r>
      <w:r w:rsidRPr="00FA5020">
        <w:rPr>
          <w:szCs w:val="24"/>
        </w:rPr>
        <w:tab/>
      </w:r>
      <w:r w:rsidRPr="00FA5020">
        <w:rPr>
          <w:szCs w:val="24"/>
        </w:rPr>
        <w:tab/>
        <w:t xml:space="preserve">Program, Providence, R.I.   </w:t>
      </w:r>
    </w:p>
    <w:p w14:paraId="65B91645" w14:textId="77777777" w:rsidR="004430B7" w:rsidRPr="00FA5020" w:rsidRDefault="004430B7" w:rsidP="004430B7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2001 – 2002</w:t>
      </w:r>
      <w:r w:rsidRPr="00FA5020">
        <w:rPr>
          <w:sz w:val="24"/>
          <w:szCs w:val="24"/>
        </w:rPr>
        <w:tab/>
        <w:t xml:space="preserve">Program Chair for national conference, American Psychological Association </w:t>
      </w:r>
    </w:p>
    <w:p w14:paraId="089832A8" w14:textId="77777777" w:rsidR="004430B7" w:rsidRPr="00FA5020" w:rsidRDefault="004430B7" w:rsidP="004430B7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 xml:space="preserve">Division for the Study of Ethnic Minority Psychology, Chicago (2002) </w:t>
      </w:r>
    </w:p>
    <w:p w14:paraId="51DC057C" w14:textId="77777777" w:rsidR="004430B7" w:rsidRPr="00FA5020" w:rsidRDefault="004430B7" w:rsidP="004430B7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2000 – 2001 </w:t>
      </w:r>
      <w:r w:rsidRPr="00FA5020">
        <w:rPr>
          <w:sz w:val="24"/>
          <w:szCs w:val="24"/>
        </w:rPr>
        <w:tab/>
        <w:t xml:space="preserve">Program Chair for national conference, American Psychological Association </w:t>
      </w:r>
    </w:p>
    <w:p w14:paraId="00CB5791" w14:textId="77777777" w:rsidR="004430B7" w:rsidRPr="00FA5020" w:rsidRDefault="004430B7" w:rsidP="004430B7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 xml:space="preserve">Division for the Study of Ethnic Minority Psychology, San Francisco (2001)   </w:t>
      </w:r>
    </w:p>
    <w:p w14:paraId="13EB1046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2001</w:t>
      </w:r>
      <w:r w:rsidRPr="00FA5020">
        <w:rPr>
          <w:szCs w:val="24"/>
        </w:rPr>
        <w:tab/>
      </w:r>
      <w:r w:rsidRPr="00FA5020">
        <w:rPr>
          <w:szCs w:val="24"/>
        </w:rPr>
        <w:tab/>
        <w:t>Planning and Implementation Committee, Society of Experimental Social</w:t>
      </w:r>
    </w:p>
    <w:p w14:paraId="3BDC028E" w14:textId="77777777" w:rsidR="004430B7" w:rsidRPr="00FA5020" w:rsidRDefault="004430B7" w:rsidP="004430B7">
      <w:pPr>
        <w:pStyle w:val="BlockText"/>
        <w:ind w:left="360" w:right="-360" w:firstLine="1080"/>
        <w:jc w:val="both"/>
        <w:rPr>
          <w:szCs w:val="24"/>
        </w:rPr>
      </w:pPr>
      <w:r w:rsidRPr="00FA5020">
        <w:rPr>
          <w:szCs w:val="24"/>
        </w:rPr>
        <w:t xml:space="preserve">Psychology (SESP), for national conference in Spokane, WA (2000-2001). </w:t>
      </w:r>
    </w:p>
    <w:p w14:paraId="025ADE9D" w14:textId="77777777" w:rsidR="004430B7" w:rsidRPr="00FA5020" w:rsidRDefault="004430B7" w:rsidP="004430B7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2000</w:t>
      </w:r>
      <w:r w:rsidRPr="00FA5020">
        <w:rPr>
          <w:szCs w:val="24"/>
        </w:rPr>
        <w:tab/>
      </w:r>
      <w:r w:rsidRPr="00FA5020">
        <w:rPr>
          <w:szCs w:val="24"/>
        </w:rPr>
        <w:tab/>
        <w:t>National Conference Planning Committee, National Association of Chicana and</w:t>
      </w:r>
    </w:p>
    <w:p w14:paraId="731AE0BC" w14:textId="77777777" w:rsidR="004430B7" w:rsidRPr="00FA5020" w:rsidRDefault="004430B7" w:rsidP="004430B7">
      <w:pPr>
        <w:pStyle w:val="BlockText"/>
        <w:ind w:left="360" w:right="-360" w:firstLine="1080"/>
        <w:jc w:val="both"/>
        <w:rPr>
          <w:szCs w:val="24"/>
        </w:rPr>
      </w:pPr>
      <w:r w:rsidRPr="00FA5020">
        <w:rPr>
          <w:szCs w:val="24"/>
        </w:rPr>
        <w:t xml:space="preserve">Chicano Studies (NACCS).  </w:t>
      </w:r>
    </w:p>
    <w:p w14:paraId="692C72E0" w14:textId="77777777" w:rsidR="009F4784" w:rsidRPr="00FA5020" w:rsidRDefault="009F4784" w:rsidP="002261CD">
      <w:pPr>
        <w:ind w:left="-360" w:right="-360"/>
        <w:jc w:val="both"/>
        <w:rPr>
          <w:b/>
          <w:bCs/>
          <w:sz w:val="24"/>
          <w:szCs w:val="24"/>
          <w:u w:val="single"/>
        </w:rPr>
      </w:pPr>
    </w:p>
    <w:p w14:paraId="53DEF940" w14:textId="159B9F4C" w:rsidR="009905EC" w:rsidRPr="00FA5020" w:rsidRDefault="004D153E" w:rsidP="002261CD">
      <w:pPr>
        <w:ind w:left="-360" w:right="-360"/>
        <w:jc w:val="both"/>
        <w:rPr>
          <w:b/>
          <w:bCs/>
          <w:sz w:val="24"/>
          <w:szCs w:val="24"/>
          <w:u w:val="single"/>
        </w:rPr>
      </w:pPr>
      <w:r w:rsidRPr="00FA5020">
        <w:rPr>
          <w:b/>
          <w:bCs/>
          <w:sz w:val="24"/>
          <w:szCs w:val="24"/>
          <w:u w:val="single"/>
        </w:rPr>
        <w:t xml:space="preserve">Internal </w:t>
      </w:r>
      <w:r w:rsidR="00C10108" w:rsidRPr="00FA5020">
        <w:rPr>
          <w:b/>
          <w:bCs/>
          <w:sz w:val="24"/>
          <w:szCs w:val="24"/>
          <w:u w:val="single"/>
        </w:rPr>
        <w:t xml:space="preserve">University </w:t>
      </w:r>
      <w:r w:rsidR="009905EC" w:rsidRPr="00FA5020">
        <w:rPr>
          <w:b/>
          <w:bCs/>
          <w:sz w:val="24"/>
          <w:szCs w:val="24"/>
          <w:u w:val="single"/>
        </w:rPr>
        <w:t>Service</w:t>
      </w:r>
      <w:r w:rsidR="008A23D0" w:rsidRPr="00FA5020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F8103B" w:rsidRPr="00FA5020">
        <w:rPr>
          <w:b/>
          <w:bCs/>
          <w:sz w:val="24"/>
          <w:szCs w:val="24"/>
          <w:u w:val="single"/>
        </w:rPr>
        <w:t>As</w:t>
      </w:r>
      <w:proofErr w:type="gramEnd"/>
      <w:r w:rsidR="00F8103B" w:rsidRPr="00FA5020">
        <w:rPr>
          <w:b/>
          <w:bCs/>
          <w:sz w:val="24"/>
          <w:szCs w:val="24"/>
          <w:u w:val="single"/>
        </w:rPr>
        <w:t xml:space="preserve"> a Faculty Member </w:t>
      </w:r>
      <w:r w:rsidR="008A23D0" w:rsidRPr="00FA5020">
        <w:rPr>
          <w:b/>
          <w:bCs/>
          <w:sz w:val="24"/>
          <w:szCs w:val="24"/>
          <w:u w:val="single"/>
        </w:rPr>
        <w:t>(Selected Sample)</w:t>
      </w:r>
    </w:p>
    <w:p w14:paraId="2C0CEBC9" w14:textId="77777777" w:rsidR="00B01DE4" w:rsidRPr="00FA5020" w:rsidRDefault="00B01DE4" w:rsidP="002261CD">
      <w:pPr>
        <w:ind w:left="-360" w:right="-360"/>
        <w:jc w:val="both"/>
        <w:rPr>
          <w:b/>
          <w:bCs/>
          <w:sz w:val="24"/>
          <w:szCs w:val="24"/>
          <w:u w:val="single"/>
        </w:rPr>
      </w:pPr>
    </w:p>
    <w:p w14:paraId="06BE4834" w14:textId="77777777" w:rsidR="00240622" w:rsidRPr="00FA5020" w:rsidRDefault="00240622" w:rsidP="00F04447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</w:t>
      </w:r>
      <w:r w:rsidR="00EC325B" w:rsidRPr="00FA5020">
        <w:rPr>
          <w:sz w:val="24"/>
          <w:szCs w:val="24"/>
        </w:rPr>
        <w:t xml:space="preserve">21 – </w:t>
      </w:r>
      <w:r w:rsidR="00371393" w:rsidRPr="00FA5020">
        <w:rPr>
          <w:sz w:val="24"/>
          <w:szCs w:val="24"/>
        </w:rPr>
        <w:t>2023</w:t>
      </w:r>
      <w:r w:rsidR="00EC325B" w:rsidRPr="00FA5020">
        <w:rPr>
          <w:sz w:val="24"/>
          <w:szCs w:val="24"/>
        </w:rPr>
        <w:tab/>
        <w:t>Modified Service</w:t>
      </w:r>
    </w:p>
    <w:p w14:paraId="4CE49F9F" w14:textId="77777777" w:rsidR="001547C5" w:rsidRPr="00FA5020" w:rsidRDefault="001547C5" w:rsidP="00F04447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2020</w:t>
      </w:r>
      <w:r w:rsidR="00AB3A62" w:rsidRPr="00FA5020">
        <w:rPr>
          <w:sz w:val="24"/>
          <w:szCs w:val="24"/>
        </w:rPr>
        <w:t xml:space="preserve"> - 2021</w:t>
      </w:r>
      <w:r w:rsidRPr="00FA5020">
        <w:rPr>
          <w:sz w:val="24"/>
          <w:szCs w:val="24"/>
        </w:rPr>
        <w:tab/>
        <w:t xml:space="preserve">Committee Member for </w:t>
      </w:r>
      <w:r w:rsidR="00E675F6" w:rsidRPr="00FA5020">
        <w:rPr>
          <w:sz w:val="24"/>
          <w:szCs w:val="24"/>
        </w:rPr>
        <w:t xml:space="preserve">selection of </w:t>
      </w:r>
      <w:r w:rsidRPr="00FA5020">
        <w:rPr>
          <w:sz w:val="24"/>
          <w:szCs w:val="24"/>
        </w:rPr>
        <w:t xml:space="preserve">UNT Faculty Mentoring Award </w:t>
      </w:r>
    </w:p>
    <w:p w14:paraId="79CC8175" w14:textId="77777777" w:rsidR="00F04447" w:rsidRPr="00FA5020" w:rsidRDefault="00F04447" w:rsidP="00F04447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 xml:space="preserve">2015 – </w:t>
      </w:r>
      <w:r w:rsidR="00CA6BDD" w:rsidRPr="00FA5020">
        <w:rPr>
          <w:sz w:val="24"/>
          <w:szCs w:val="24"/>
        </w:rPr>
        <w:t>9/2021</w:t>
      </w:r>
      <w:r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ab/>
        <w:t>Advisory Board, Latina/o Mexican American Studies Program (LMAS)</w:t>
      </w:r>
    </w:p>
    <w:p w14:paraId="358F5885" w14:textId="77777777" w:rsidR="00B01DE4" w:rsidRPr="00FA5020" w:rsidRDefault="00B01DE4" w:rsidP="00B01DE4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 xml:space="preserve">2017 – </w:t>
      </w:r>
      <w:r w:rsidR="00CA6BDD" w:rsidRPr="00FA5020">
        <w:rPr>
          <w:sz w:val="24"/>
          <w:szCs w:val="24"/>
        </w:rPr>
        <w:t>9/2021</w:t>
      </w:r>
      <w:r w:rsidRPr="00FA5020">
        <w:rPr>
          <w:sz w:val="24"/>
          <w:szCs w:val="24"/>
        </w:rPr>
        <w:tab/>
        <w:t>Member, Women’s Study Program Affiliate</w:t>
      </w:r>
    </w:p>
    <w:p w14:paraId="5743B943" w14:textId="77777777" w:rsidR="00B01DE4" w:rsidRPr="00FA5020" w:rsidRDefault="00B01DE4" w:rsidP="00B01DE4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2019 – 2020</w:t>
      </w:r>
      <w:r w:rsidRPr="00FA5020">
        <w:rPr>
          <w:sz w:val="24"/>
          <w:szCs w:val="24"/>
        </w:rPr>
        <w:tab/>
        <w:t xml:space="preserve">Faculty Mentoring Grant, Member, Mentor and Faculty Advocate </w:t>
      </w:r>
    </w:p>
    <w:p w14:paraId="5C271C1A" w14:textId="77777777" w:rsidR="00B01DE4" w:rsidRPr="00FA5020" w:rsidRDefault="00B01DE4" w:rsidP="00B01DE4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2016 – 2019</w:t>
      </w:r>
      <w:r w:rsidRPr="00FA5020">
        <w:rPr>
          <w:sz w:val="24"/>
          <w:szCs w:val="24"/>
        </w:rPr>
        <w:tab/>
        <w:t>Merit System Review Committee, Member.</w:t>
      </w:r>
    </w:p>
    <w:p w14:paraId="636DE656" w14:textId="77777777" w:rsidR="00BF46D5" w:rsidRPr="00FA5020" w:rsidRDefault="00BF46D5" w:rsidP="00BF46D5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2019 – 2020</w:t>
      </w:r>
      <w:r w:rsidRPr="00FA5020">
        <w:rPr>
          <w:szCs w:val="24"/>
        </w:rPr>
        <w:tab/>
        <w:t xml:space="preserve">Faculty Search committee; Women’s Studies; member </w:t>
      </w:r>
    </w:p>
    <w:p w14:paraId="0A2A69BB" w14:textId="77777777" w:rsidR="00BF46D5" w:rsidRPr="00FA5020" w:rsidRDefault="00BF46D5" w:rsidP="00BF46D5">
      <w:pPr>
        <w:pStyle w:val="BlockText"/>
        <w:ind w:left="-360" w:right="-360"/>
        <w:jc w:val="both"/>
        <w:rPr>
          <w:szCs w:val="24"/>
        </w:rPr>
      </w:pPr>
      <w:r w:rsidRPr="00FA5020">
        <w:rPr>
          <w:szCs w:val="24"/>
        </w:rPr>
        <w:t>2019 – 2020</w:t>
      </w:r>
      <w:r w:rsidRPr="00FA5020">
        <w:rPr>
          <w:szCs w:val="24"/>
        </w:rPr>
        <w:tab/>
        <w:t>Faculty Search committee: Psychology Department, member (two positions)</w:t>
      </w:r>
    </w:p>
    <w:p w14:paraId="1826E169" w14:textId="77777777" w:rsidR="00BF46D5" w:rsidRPr="00FA5020" w:rsidRDefault="00BF46D5" w:rsidP="00BF46D5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 xml:space="preserve">2017 – 2020 </w:t>
      </w:r>
      <w:r w:rsidRPr="00FA5020">
        <w:rPr>
          <w:sz w:val="24"/>
          <w:szCs w:val="24"/>
        </w:rPr>
        <w:tab/>
        <w:t xml:space="preserve">Member, Committee on Mentoring (Faculty Senate).  </w:t>
      </w:r>
    </w:p>
    <w:p w14:paraId="26A22EA5" w14:textId="77777777" w:rsidR="00827DEE" w:rsidRPr="00FA5020" w:rsidRDefault="00827DEE" w:rsidP="00827DEE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2016 – 2019</w:t>
      </w:r>
      <w:r w:rsidRPr="00FA5020">
        <w:rPr>
          <w:sz w:val="24"/>
          <w:szCs w:val="24"/>
        </w:rPr>
        <w:tab/>
        <w:t xml:space="preserve">Committee on the Status of Women (Faculty Senate), Group IV representative. </w:t>
      </w:r>
    </w:p>
    <w:p w14:paraId="36E43DF1" w14:textId="77777777" w:rsidR="00F04447" w:rsidRPr="00FA5020" w:rsidRDefault="00F04447" w:rsidP="00F04447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>2017 – 2018</w:t>
      </w:r>
      <w:r w:rsidRPr="00FA5020">
        <w:rPr>
          <w:sz w:val="24"/>
          <w:szCs w:val="24"/>
        </w:rPr>
        <w:tab/>
        <w:t xml:space="preserve">Member, Psychology Department PAC </w:t>
      </w:r>
    </w:p>
    <w:p w14:paraId="6D2923C2" w14:textId="77777777" w:rsidR="00F04447" w:rsidRPr="00FA5020" w:rsidRDefault="00F04447" w:rsidP="00F04447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2017 – 2018</w:t>
      </w:r>
      <w:r w:rsidRPr="00FA5020">
        <w:rPr>
          <w:sz w:val="24"/>
          <w:szCs w:val="24"/>
        </w:rPr>
        <w:tab/>
        <w:t>Member, Psychology Department Promotion and Tenure Committee (P&amp;T)</w:t>
      </w:r>
    </w:p>
    <w:p w14:paraId="5E4DC82E" w14:textId="77777777" w:rsidR="00F115BF" w:rsidRPr="00FA5020" w:rsidRDefault="00F115BF" w:rsidP="00F115BF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 xml:space="preserve">2015 </w:t>
      </w:r>
      <w:r w:rsidR="00384E0C" w:rsidRPr="00FA5020">
        <w:rPr>
          <w:sz w:val="24"/>
          <w:szCs w:val="24"/>
        </w:rPr>
        <w:t>–</w:t>
      </w:r>
      <w:r w:rsidRPr="00FA5020">
        <w:rPr>
          <w:sz w:val="24"/>
          <w:szCs w:val="24"/>
        </w:rPr>
        <w:t xml:space="preserve"> </w:t>
      </w:r>
      <w:r w:rsidR="00F04447"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>P</w:t>
      </w:r>
      <w:r w:rsidR="00843EC2" w:rsidRPr="00FA5020">
        <w:rPr>
          <w:sz w:val="24"/>
          <w:szCs w:val="24"/>
        </w:rPr>
        <w:t xml:space="preserve">AC </w:t>
      </w:r>
      <w:r w:rsidRPr="00FA5020">
        <w:rPr>
          <w:sz w:val="24"/>
          <w:szCs w:val="24"/>
        </w:rPr>
        <w:t xml:space="preserve">Committee member for School of Journalism. </w:t>
      </w:r>
    </w:p>
    <w:p w14:paraId="69056C8B" w14:textId="77777777" w:rsidR="00843EC2" w:rsidRPr="00FA5020" w:rsidRDefault="00843EC2" w:rsidP="00843EC2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2017 – 2018</w:t>
      </w:r>
      <w:r w:rsidRPr="00FA5020">
        <w:rPr>
          <w:sz w:val="24"/>
          <w:szCs w:val="24"/>
        </w:rPr>
        <w:tab/>
        <w:t>Assessment Director for Office of Diversity and Inclusion (unpaid service)</w:t>
      </w:r>
    </w:p>
    <w:p w14:paraId="1021F68D" w14:textId="77777777" w:rsidR="00624A27" w:rsidRPr="00FA5020" w:rsidRDefault="00624A27" w:rsidP="0099515D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 xml:space="preserve">2016 – </w:t>
      </w:r>
      <w:r w:rsidR="00F115BF"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  <w:t>Chair, Psychology Department P</w:t>
      </w:r>
      <w:r w:rsidR="00E477D5" w:rsidRPr="00FA5020">
        <w:rPr>
          <w:sz w:val="24"/>
          <w:szCs w:val="24"/>
        </w:rPr>
        <w:t xml:space="preserve">romotion and Tenure </w:t>
      </w:r>
      <w:r w:rsidRPr="00FA5020">
        <w:rPr>
          <w:sz w:val="24"/>
          <w:szCs w:val="24"/>
        </w:rPr>
        <w:t>Committee (P</w:t>
      </w:r>
      <w:r w:rsidR="00E477D5" w:rsidRPr="00FA5020">
        <w:rPr>
          <w:sz w:val="24"/>
          <w:szCs w:val="24"/>
        </w:rPr>
        <w:t>&amp;T</w:t>
      </w:r>
      <w:r w:rsidRPr="00FA5020">
        <w:rPr>
          <w:sz w:val="24"/>
          <w:szCs w:val="24"/>
        </w:rPr>
        <w:t>)</w:t>
      </w:r>
    </w:p>
    <w:p w14:paraId="01FC41D7" w14:textId="77777777" w:rsidR="00624A27" w:rsidRPr="00FA5020" w:rsidRDefault="00624A27" w:rsidP="0099515D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 xml:space="preserve">2016 – </w:t>
      </w:r>
      <w:r w:rsidR="00F115BF"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</w:r>
      <w:r w:rsidR="00F4567E" w:rsidRPr="00FA5020">
        <w:rPr>
          <w:sz w:val="24"/>
          <w:szCs w:val="24"/>
        </w:rPr>
        <w:t>Behavioral</w:t>
      </w:r>
      <w:r w:rsidRPr="00FA5020">
        <w:rPr>
          <w:sz w:val="24"/>
          <w:szCs w:val="24"/>
        </w:rPr>
        <w:t xml:space="preserve"> Science Program, Friday Research Group co-coordinator </w:t>
      </w:r>
    </w:p>
    <w:p w14:paraId="45767493" w14:textId="77777777" w:rsidR="003531D2" w:rsidRPr="00FA5020" w:rsidRDefault="003531D2" w:rsidP="0099515D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 xml:space="preserve">2012 – </w:t>
      </w:r>
      <w:r w:rsidR="0048524A" w:rsidRPr="00FA5020">
        <w:rPr>
          <w:sz w:val="24"/>
          <w:szCs w:val="24"/>
        </w:rPr>
        <w:t>2015</w:t>
      </w:r>
      <w:r w:rsidRPr="00FA5020">
        <w:rPr>
          <w:sz w:val="24"/>
          <w:szCs w:val="24"/>
        </w:rPr>
        <w:tab/>
        <w:t>Academic Associate Deans Council, Chair</w:t>
      </w:r>
      <w:r w:rsidR="00F911F4" w:rsidRPr="00FA5020">
        <w:rPr>
          <w:sz w:val="24"/>
          <w:szCs w:val="24"/>
        </w:rPr>
        <w:t>.</w:t>
      </w:r>
    </w:p>
    <w:p w14:paraId="6C631055" w14:textId="77777777" w:rsidR="00F8103B" w:rsidRPr="00FA5020" w:rsidRDefault="00F8103B" w:rsidP="0099515D">
      <w:pPr>
        <w:ind w:left="1440" w:right="-360" w:hanging="1800"/>
        <w:rPr>
          <w:sz w:val="24"/>
          <w:szCs w:val="24"/>
        </w:rPr>
      </w:pPr>
    </w:p>
    <w:p w14:paraId="2F76710F" w14:textId="77777777" w:rsidR="00F8103B" w:rsidRPr="00FA5020" w:rsidRDefault="00F8103B" w:rsidP="00F8103B">
      <w:pPr>
        <w:ind w:left="-360" w:right="-360"/>
        <w:jc w:val="both"/>
        <w:rPr>
          <w:b/>
          <w:bCs/>
          <w:sz w:val="24"/>
          <w:szCs w:val="24"/>
          <w:u w:val="single"/>
        </w:rPr>
      </w:pPr>
      <w:r w:rsidRPr="00FA5020">
        <w:rPr>
          <w:b/>
          <w:bCs/>
          <w:sz w:val="24"/>
          <w:szCs w:val="24"/>
          <w:u w:val="single"/>
        </w:rPr>
        <w:t xml:space="preserve">Administrative University Service </w:t>
      </w:r>
      <w:proofErr w:type="gramStart"/>
      <w:r w:rsidR="000A4214" w:rsidRPr="00FA5020">
        <w:rPr>
          <w:b/>
          <w:bCs/>
          <w:sz w:val="24"/>
          <w:szCs w:val="24"/>
          <w:u w:val="single"/>
        </w:rPr>
        <w:t>In</w:t>
      </w:r>
      <w:proofErr w:type="gramEnd"/>
      <w:r w:rsidR="000A4214" w:rsidRPr="00FA5020">
        <w:rPr>
          <w:b/>
          <w:bCs/>
          <w:sz w:val="24"/>
          <w:szCs w:val="24"/>
          <w:u w:val="single"/>
        </w:rPr>
        <w:t xml:space="preserve"> </w:t>
      </w:r>
      <w:r w:rsidRPr="00FA5020">
        <w:rPr>
          <w:b/>
          <w:bCs/>
          <w:sz w:val="24"/>
          <w:szCs w:val="24"/>
          <w:u w:val="single"/>
        </w:rPr>
        <w:t xml:space="preserve">an Administrator </w:t>
      </w:r>
      <w:r w:rsidR="000A4214" w:rsidRPr="00FA5020">
        <w:rPr>
          <w:b/>
          <w:bCs/>
          <w:sz w:val="24"/>
          <w:szCs w:val="24"/>
          <w:u w:val="single"/>
        </w:rPr>
        <w:t xml:space="preserve">Role </w:t>
      </w:r>
      <w:r w:rsidRPr="00FA5020">
        <w:rPr>
          <w:b/>
          <w:bCs/>
          <w:sz w:val="24"/>
          <w:szCs w:val="24"/>
          <w:u w:val="single"/>
        </w:rPr>
        <w:t>(Selected Sample)</w:t>
      </w:r>
    </w:p>
    <w:p w14:paraId="6DDC20BE" w14:textId="77777777" w:rsidR="0099515D" w:rsidRPr="00FA5020" w:rsidRDefault="0099515D" w:rsidP="0099515D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 xml:space="preserve">2013 – </w:t>
      </w:r>
      <w:r w:rsidR="0048524A" w:rsidRPr="00FA5020">
        <w:rPr>
          <w:sz w:val="24"/>
          <w:szCs w:val="24"/>
        </w:rPr>
        <w:t>2015</w:t>
      </w:r>
      <w:r w:rsidRPr="00FA5020">
        <w:rPr>
          <w:sz w:val="24"/>
          <w:szCs w:val="24"/>
        </w:rPr>
        <w:tab/>
      </w:r>
      <w:r w:rsidR="00B01DE4" w:rsidRPr="00FA5020">
        <w:rPr>
          <w:sz w:val="24"/>
          <w:szCs w:val="24"/>
        </w:rPr>
        <w:t xml:space="preserve">Student </w:t>
      </w:r>
      <w:r w:rsidRPr="00FA5020">
        <w:rPr>
          <w:sz w:val="24"/>
          <w:szCs w:val="24"/>
        </w:rPr>
        <w:t>Retention Management Committee, Chair</w:t>
      </w:r>
      <w:r w:rsidR="00F911F4" w:rsidRPr="00FA5020">
        <w:rPr>
          <w:sz w:val="24"/>
          <w:szCs w:val="24"/>
        </w:rPr>
        <w:t>.</w:t>
      </w:r>
      <w:r w:rsidRPr="00FA5020">
        <w:rPr>
          <w:sz w:val="24"/>
          <w:szCs w:val="24"/>
        </w:rPr>
        <w:t xml:space="preserve"> </w:t>
      </w:r>
    </w:p>
    <w:p w14:paraId="30E10020" w14:textId="77777777" w:rsidR="0099515D" w:rsidRPr="00FA5020" w:rsidRDefault="0099515D" w:rsidP="002261CD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2012 – 2014</w:t>
      </w:r>
      <w:r w:rsidRPr="00FA5020">
        <w:rPr>
          <w:sz w:val="24"/>
          <w:szCs w:val="24"/>
        </w:rPr>
        <w:tab/>
        <w:t>President’s Enrollment Advisory Council (PEAC)</w:t>
      </w:r>
      <w:r w:rsidR="00FD6AB2" w:rsidRPr="00FA5020">
        <w:rPr>
          <w:sz w:val="24"/>
          <w:szCs w:val="24"/>
        </w:rPr>
        <w:t>, C</w:t>
      </w:r>
      <w:r w:rsidRPr="00FA5020">
        <w:rPr>
          <w:sz w:val="24"/>
          <w:szCs w:val="24"/>
        </w:rPr>
        <w:t>o-Chair, UNT.</w:t>
      </w:r>
    </w:p>
    <w:p w14:paraId="42CEA311" w14:textId="77777777" w:rsidR="0099515D" w:rsidRPr="00FA5020" w:rsidRDefault="0099515D" w:rsidP="002261CD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2012 – 2014</w:t>
      </w:r>
      <w:r w:rsidRPr="00FA5020">
        <w:rPr>
          <w:sz w:val="24"/>
          <w:szCs w:val="24"/>
        </w:rPr>
        <w:tab/>
        <w:t>Management Excellence Council, member, UNT.</w:t>
      </w:r>
    </w:p>
    <w:p w14:paraId="0C529C0B" w14:textId="77777777" w:rsidR="0099515D" w:rsidRPr="00FA5020" w:rsidRDefault="0099515D" w:rsidP="002261CD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2013 – 2014</w:t>
      </w:r>
      <w:r w:rsidRPr="00FA5020">
        <w:rPr>
          <w:sz w:val="24"/>
          <w:szCs w:val="24"/>
        </w:rPr>
        <w:tab/>
        <w:t>Enrollment Assessment Committee</w:t>
      </w:r>
      <w:r w:rsidR="00FD6AB2" w:rsidRPr="00FA5020">
        <w:rPr>
          <w:sz w:val="24"/>
          <w:szCs w:val="24"/>
        </w:rPr>
        <w:t>, C</w:t>
      </w:r>
      <w:r w:rsidRPr="00FA5020">
        <w:rPr>
          <w:sz w:val="24"/>
          <w:szCs w:val="24"/>
        </w:rPr>
        <w:t>o-Chair, UNT.</w:t>
      </w:r>
    </w:p>
    <w:p w14:paraId="583915CE" w14:textId="6C4E144B" w:rsidR="00FD6AB2" w:rsidRPr="00FA5020" w:rsidRDefault="00FD6AB2" w:rsidP="002261CD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2013</w:t>
      </w:r>
      <w:r w:rsidRPr="00FA5020">
        <w:rPr>
          <w:sz w:val="24"/>
          <w:szCs w:val="24"/>
        </w:rPr>
        <w:tab/>
        <w:t xml:space="preserve">Task force to implement three-point mandatory advising, Chair, UNT. </w:t>
      </w:r>
    </w:p>
    <w:p w14:paraId="21066870" w14:textId="77777777" w:rsidR="003C077A" w:rsidRPr="00FA5020" w:rsidRDefault="003C077A" w:rsidP="002261CD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>2011</w:t>
      </w:r>
      <w:r w:rsidR="001E6DA6" w:rsidRPr="00FA5020">
        <w:rPr>
          <w:sz w:val="24"/>
          <w:szCs w:val="24"/>
        </w:rPr>
        <w:t xml:space="preserve"> - </w:t>
      </w:r>
      <w:r w:rsidR="005C18D0" w:rsidRPr="00FA5020">
        <w:rPr>
          <w:sz w:val="24"/>
          <w:szCs w:val="24"/>
        </w:rPr>
        <w:t>2012</w:t>
      </w:r>
      <w:r w:rsidRPr="00FA5020">
        <w:rPr>
          <w:sz w:val="24"/>
          <w:szCs w:val="24"/>
        </w:rPr>
        <w:tab/>
        <w:t>Le</w:t>
      </w:r>
      <w:r w:rsidR="0099515D" w:rsidRPr="00FA5020">
        <w:rPr>
          <w:sz w:val="24"/>
          <w:szCs w:val="24"/>
        </w:rPr>
        <w:t>d</w:t>
      </w:r>
      <w:r w:rsidRPr="00FA5020">
        <w:rPr>
          <w:sz w:val="24"/>
          <w:szCs w:val="24"/>
        </w:rPr>
        <w:t xml:space="preserve"> a team to develop a faculty/student diversity plan for the </w:t>
      </w:r>
      <w:r w:rsidR="00F835A7" w:rsidRPr="00FA5020">
        <w:rPr>
          <w:sz w:val="24"/>
          <w:szCs w:val="24"/>
        </w:rPr>
        <w:t xml:space="preserve">Emma Eccles Jones </w:t>
      </w:r>
      <w:r w:rsidRPr="00FA5020">
        <w:rPr>
          <w:sz w:val="24"/>
          <w:szCs w:val="24"/>
        </w:rPr>
        <w:t>College of Education and Human Services</w:t>
      </w:r>
      <w:r w:rsidR="008738F6" w:rsidRPr="00FA5020">
        <w:rPr>
          <w:sz w:val="24"/>
          <w:szCs w:val="24"/>
        </w:rPr>
        <w:t>, Utah State University</w:t>
      </w:r>
      <w:r w:rsidRPr="00FA5020">
        <w:rPr>
          <w:sz w:val="24"/>
          <w:szCs w:val="24"/>
        </w:rPr>
        <w:t>.</w:t>
      </w:r>
    </w:p>
    <w:p w14:paraId="0DE15A0C" w14:textId="77777777" w:rsidR="00794FC2" w:rsidRPr="00FA5020" w:rsidRDefault="00794FC2" w:rsidP="002261CD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 xml:space="preserve">2010 – </w:t>
      </w:r>
      <w:r w:rsidR="005C18D0" w:rsidRPr="00FA5020">
        <w:rPr>
          <w:sz w:val="24"/>
          <w:szCs w:val="24"/>
        </w:rPr>
        <w:t>2012</w:t>
      </w:r>
      <w:r w:rsidR="003E1ADD"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>Work</w:t>
      </w:r>
      <w:r w:rsidR="00F10EA3" w:rsidRPr="00FA5020">
        <w:rPr>
          <w:sz w:val="24"/>
          <w:szCs w:val="24"/>
        </w:rPr>
        <w:t>ed</w:t>
      </w:r>
      <w:r w:rsidRPr="00FA5020">
        <w:rPr>
          <w:sz w:val="24"/>
          <w:szCs w:val="24"/>
        </w:rPr>
        <w:t xml:space="preserve"> with Social Work faculty</w:t>
      </w:r>
      <w:r w:rsidR="00F10EA3" w:rsidRPr="00FA5020">
        <w:rPr>
          <w:sz w:val="24"/>
          <w:szCs w:val="24"/>
        </w:rPr>
        <w:t xml:space="preserve">, </w:t>
      </w:r>
      <w:r w:rsidRPr="00FA5020">
        <w:rPr>
          <w:sz w:val="24"/>
          <w:szCs w:val="24"/>
        </w:rPr>
        <w:t>Bear River Mental Health Authority</w:t>
      </w:r>
      <w:r w:rsidR="00F10EA3" w:rsidRPr="00FA5020">
        <w:rPr>
          <w:sz w:val="24"/>
          <w:szCs w:val="24"/>
        </w:rPr>
        <w:t>, and the Eccles Conference Center</w:t>
      </w:r>
      <w:r w:rsidRPr="00FA5020">
        <w:rPr>
          <w:sz w:val="24"/>
          <w:szCs w:val="24"/>
        </w:rPr>
        <w:t xml:space="preserve"> to develop the first annual Intermountain Mental Health Court Conference, Utah State University</w:t>
      </w:r>
      <w:r w:rsidR="00F10EA3" w:rsidRPr="00FA5020">
        <w:rPr>
          <w:sz w:val="24"/>
          <w:szCs w:val="24"/>
        </w:rPr>
        <w:t>, held June, 2011</w:t>
      </w:r>
      <w:r w:rsidRPr="00FA5020">
        <w:rPr>
          <w:sz w:val="24"/>
          <w:szCs w:val="24"/>
        </w:rPr>
        <w:t xml:space="preserve">.    </w:t>
      </w:r>
      <w:r w:rsidRPr="00FA5020">
        <w:rPr>
          <w:sz w:val="24"/>
          <w:szCs w:val="24"/>
        </w:rPr>
        <w:tab/>
      </w:r>
    </w:p>
    <w:p w14:paraId="19482B2B" w14:textId="77777777" w:rsidR="00734FF3" w:rsidRPr="00FA5020" w:rsidRDefault="00734FF3" w:rsidP="002261CD">
      <w:pPr>
        <w:ind w:left="1440" w:right="-360" w:hanging="1800"/>
        <w:rPr>
          <w:sz w:val="24"/>
          <w:szCs w:val="24"/>
        </w:rPr>
      </w:pPr>
      <w:r w:rsidRPr="00FA5020">
        <w:rPr>
          <w:sz w:val="24"/>
          <w:szCs w:val="24"/>
        </w:rPr>
        <w:t xml:space="preserve">2007 – </w:t>
      </w:r>
      <w:r w:rsidR="000A62B7" w:rsidRPr="00FA5020">
        <w:rPr>
          <w:sz w:val="24"/>
          <w:szCs w:val="24"/>
        </w:rPr>
        <w:t>2008</w:t>
      </w:r>
      <w:r w:rsidRPr="00FA5020">
        <w:rPr>
          <w:sz w:val="24"/>
          <w:szCs w:val="24"/>
        </w:rPr>
        <w:tab/>
      </w:r>
      <w:r w:rsidR="00F148CC" w:rsidRPr="00FA5020">
        <w:rPr>
          <w:sz w:val="24"/>
          <w:szCs w:val="24"/>
        </w:rPr>
        <w:t xml:space="preserve">Consultant to </w:t>
      </w:r>
      <w:r w:rsidRPr="00FA5020">
        <w:rPr>
          <w:sz w:val="24"/>
          <w:szCs w:val="24"/>
        </w:rPr>
        <w:t>Advisory Committee for Diversification of the Faculty, a joint effort by the Office of Student Affairs and Equity and Diversity and the Office of the Provost</w:t>
      </w:r>
      <w:r w:rsidR="000A62B7" w:rsidRPr="00FA5020">
        <w:rPr>
          <w:sz w:val="24"/>
          <w:szCs w:val="24"/>
        </w:rPr>
        <w:t>, Washington State University</w:t>
      </w:r>
      <w:r w:rsidRPr="00FA5020">
        <w:rPr>
          <w:sz w:val="24"/>
          <w:szCs w:val="24"/>
        </w:rPr>
        <w:t>.</w:t>
      </w:r>
    </w:p>
    <w:p w14:paraId="00ACDBEE" w14:textId="77777777" w:rsidR="000C3EC2" w:rsidRPr="00FA5020" w:rsidRDefault="000A7CCC" w:rsidP="00A73811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2003 - </w:t>
      </w:r>
      <w:r w:rsidR="005F5137" w:rsidRPr="00FA5020">
        <w:rPr>
          <w:sz w:val="24"/>
          <w:szCs w:val="24"/>
        </w:rPr>
        <w:t>2006</w:t>
      </w:r>
      <w:r w:rsidRPr="00FA5020">
        <w:rPr>
          <w:sz w:val="24"/>
          <w:szCs w:val="24"/>
        </w:rPr>
        <w:t xml:space="preserve"> </w:t>
      </w:r>
      <w:r w:rsidR="00EA670C" w:rsidRPr="00FA5020">
        <w:rPr>
          <w:sz w:val="24"/>
          <w:szCs w:val="24"/>
        </w:rPr>
        <w:tab/>
      </w:r>
      <w:r w:rsidR="00F97D0D" w:rsidRPr="00FA5020">
        <w:rPr>
          <w:sz w:val="24"/>
          <w:szCs w:val="24"/>
        </w:rPr>
        <w:t xml:space="preserve">Native American </w:t>
      </w:r>
      <w:r w:rsidR="000C3EC2" w:rsidRPr="00FA5020">
        <w:rPr>
          <w:sz w:val="24"/>
          <w:szCs w:val="24"/>
        </w:rPr>
        <w:t xml:space="preserve">Plateau Center </w:t>
      </w:r>
      <w:r w:rsidR="00F97D0D" w:rsidRPr="00FA5020">
        <w:rPr>
          <w:sz w:val="24"/>
          <w:szCs w:val="24"/>
        </w:rPr>
        <w:t xml:space="preserve">Executive </w:t>
      </w:r>
      <w:r w:rsidR="000C3EC2" w:rsidRPr="00FA5020">
        <w:rPr>
          <w:sz w:val="24"/>
          <w:szCs w:val="24"/>
        </w:rPr>
        <w:t>Committee</w:t>
      </w:r>
      <w:r w:rsidR="00C53ECD" w:rsidRPr="00FA5020">
        <w:rPr>
          <w:sz w:val="24"/>
          <w:szCs w:val="24"/>
        </w:rPr>
        <w:t>, W</w:t>
      </w:r>
      <w:r w:rsidR="00177CFE" w:rsidRPr="00FA5020">
        <w:rPr>
          <w:sz w:val="24"/>
          <w:szCs w:val="24"/>
        </w:rPr>
        <w:t>ashington State</w:t>
      </w:r>
      <w:r w:rsidR="00A73811" w:rsidRPr="00FA5020">
        <w:rPr>
          <w:sz w:val="24"/>
          <w:szCs w:val="24"/>
        </w:rPr>
        <w:t xml:space="preserve"> </w:t>
      </w:r>
      <w:r w:rsidR="00177CFE" w:rsidRPr="00FA5020">
        <w:rPr>
          <w:sz w:val="24"/>
          <w:szCs w:val="24"/>
        </w:rPr>
        <w:t>University.</w:t>
      </w:r>
      <w:r w:rsidR="000C3EC2" w:rsidRPr="00FA5020">
        <w:rPr>
          <w:sz w:val="24"/>
          <w:szCs w:val="24"/>
        </w:rPr>
        <w:t xml:space="preserve"> </w:t>
      </w:r>
    </w:p>
    <w:p w14:paraId="027DDBA2" w14:textId="77777777" w:rsidR="000C3EC2" w:rsidRPr="00FA5020" w:rsidRDefault="000A7CCC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2004 - </w:t>
      </w:r>
      <w:r w:rsidR="005F5137" w:rsidRPr="00FA5020">
        <w:rPr>
          <w:sz w:val="24"/>
          <w:szCs w:val="24"/>
        </w:rPr>
        <w:t>2006</w:t>
      </w:r>
      <w:r w:rsidRPr="00FA5020">
        <w:rPr>
          <w:sz w:val="24"/>
          <w:szCs w:val="24"/>
        </w:rPr>
        <w:t xml:space="preserve"> </w:t>
      </w:r>
      <w:r w:rsidR="00EA670C" w:rsidRPr="00FA5020">
        <w:rPr>
          <w:sz w:val="24"/>
          <w:szCs w:val="24"/>
        </w:rPr>
        <w:tab/>
      </w:r>
      <w:r w:rsidR="000C3EC2" w:rsidRPr="00FA5020">
        <w:rPr>
          <w:sz w:val="24"/>
          <w:szCs w:val="24"/>
        </w:rPr>
        <w:t>Equity Scorecard Project</w:t>
      </w:r>
      <w:r w:rsidR="00512CF4" w:rsidRPr="00FA5020">
        <w:rPr>
          <w:sz w:val="24"/>
          <w:szCs w:val="24"/>
        </w:rPr>
        <w:t>, Washington State University</w:t>
      </w:r>
      <w:r w:rsidR="001F0040" w:rsidRPr="00FA5020">
        <w:rPr>
          <w:sz w:val="24"/>
          <w:szCs w:val="24"/>
        </w:rPr>
        <w:t>.</w:t>
      </w:r>
      <w:r w:rsidR="000C3EC2" w:rsidRPr="00FA5020">
        <w:rPr>
          <w:sz w:val="24"/>
          <w:szCs w:val="24"/>
        </w:rPr>
        <w:t xml:space="preserve"> </w:t>
      </w:r>
    </w:p>
    <w:p w14:paraId="315F82BC" w14:textId="77777777" w:rsidR="000C3EC2" w:rsidRPr="00FA5020" w:rsidRDefault="000A7CCC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2003 - </w:t>
      </w:r>
      <w:r w:rsidR="005F5137" w:rsidRPr="00FA5020">
        <w:rPr>
          <w:sz w:val="24"/>
          <w:szCs w:val="24"/>
        </w:rPr>
        <w:t>2006</w:t>
      </w:r>
      <w:r w:rsidRPr="00FA5020">
        <w:rPr>
          <w:sz w:val="24"/>
          <w:szCs w:val="24"/>
        </w:rPr>
        <w:t xml:space="preserve"> </w:t>
      </w:r>
      <w:r w:rsidR="00EA670C" w:rsidRPr="00FA5020">
        <w:rPr>
          <w:sz w:val="24"/>
          <w:szCs w:val="24"/>
        </w:rPr>
        <w:tab/>
      </w:r>
      <w:r w:rsidR="000C3EC2" w:rsidRPr="00FA5020">
        <w:rPr>
          <w:sz w:val="24"/>
          <w:szCs w:val="24"/>
        </w:rPr>
        <w:t>Trust &amp; Respect Committee</w:t>
      </w:r>
      <w:r w:rsidR="00512CF4" w:rsidRPr="00FA5020">
        <w:rPr>
          <w:sz w:val="24"/>
          <w:szCs w:val="24"/>
        </w:rPr>
        <w:t>, Washington State University</w:t>
      </w:r>
      <w:r w:rsidR="001F0040" w:rsidRPr="00FA5020">
        <w:rPr>
          <w:sz w:val="24"/>
          <w:szCs w:val="24"/>
        </w:rPr>
        <w:t>.</w:t>
      </w:r>
    </w:p>
    <w:p w14:paraId="38274411" w14:textId="77777777" w:rsidR="00503285" w:rsidRPr="00FA5020" w:rsidRDefault="00503285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2004 - </w:t>
      </w:r>
      <w:r w:rsidR="005F5137" w:rsidRPr="00FA5020">
        <w:rPr>
          <w:sz w:val="24"/>
          <w:szCs w:val="24"/>
        </w:rPr>
        <w:t>2006</w:t>
      </w:r>
      <w:r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ab/>
        <w:t>General Education Committee</w:t>
      </w:r>
      <w:r w:rsidR="00512CF4" w:rsidRPr="00FA5020">
        <w:rPr>
          <w:sz w:val="24"/>
          <w:szCs w:val="24"/>
        </w:rPr>
        <w:t>, Washington State University</w:t>
      </w:r>
      <w:r w:rsidR="001F0040" w:rsidRPr="00FA5020">
        <w:rPr>
          <w:sz w:val="24"/>
          <w:szCs w:val="24"/>
        </w:rPr>
        <w:t>.</w:t>
      </w:r>
      <w:r w:rsidRPr="00FA5020">
        <w:rPr>
          <w:sz w:val="24"/>
          <w:szCs w:val="24"/>
        </w:rPr>
        <w:t xml:space="preserve"> </w:t>
      </w:r>
    </w:p>
    <w:p w14:paraId="556B2298" w14:textId="77777777" w:rsidR="00177CFE" w:rsidRPr="00FA5020" w:rsidRDefault="000A7CCC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2003</w:t>
      </w:r>
      <w:r w:rsidR="00EA670C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-</w:t>
      </w:r>
      <w:r w:rsidR="00EA670C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2004</w:t>
      </w:r>
      <w:r w:rsidRPr="00FA5020">
        <w:rPr>
          <w:sz w:val="24"/>
          <w:szCs w:val="24"/>
        </w:rPr>
        <w:tab/>
      </w:r>
      <w:r w:rsidR="00BB14BE" w:rsidRPr="00FA5020">
        <w:rPr>
          <w:sz w:val="24"/>
          <w:szCs w:val="24"/>
        </w:rPr>
        <w:t>Women in Higher Education Roundtable</w:t>
      </w:r>
      <w:r w:rsidR="001F0040" w:rsidRPr="00FA5020">
        <w:rPr>
          <w:sz w:val="24"/>
          <w:szCs w:val="24"/>
        </w:rPr>
        <w:t xml:space="preserve"> (WHER)</w:t>
      </w:r>
      <w:r w:rsidR="00512CF4" w:rsidRPr="00FA5020">
        <w:rPr>
          <w:sz w:val="24"/>
          <w:szCs w:val="24"/>
        </w:rPr>
        <w:t xml:space="preserve">, </w:t>
      </w:r>
      <w:r w:rsidR="00177CFE" w:rsidRPr="00FA5020">
        <w:rPr>
          <w:sz w:val="24"/>
          <w:szCs w:val="24"/>
        </w:rPr>
        <w:t>statewide organization;</w:t>
      </w:r>
      <w:r w:rsidR="00A73811" w:rsidRPr="00FA5020">
        <w:rPr>
          <w:sz w:val="24"/>
          <w:szCs w:val="24"/>
        </w:rPr>
        <w:t xml:space="preserve"> </w:t>
      </w:r>
    </w:p>
    <w:p w14:paraId="0A1AFE49" w14:textId="77777777" w:rsidR="00BB14BE" w:rsidRPr="00FA5020" w:rsidRDefault="00177CFE" w:rsidP="002261CD">
      <w:pPr>
        <w:ind w:left="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 </w:t>
      </w:r>
      <w:r w:rsidR="00E57A78" w:rsidRPr="00FA5020">
        <w:rPr>
          <w:sz w:val="24"/>
          <w:szCs w:val="24"/>
        </w:rPr>
        <w:t>Representative</w:t>
      </w:r>
      <w:r w:rsidRPr="00FA5020">
        <w:rPr>
          <w:sz w:val="24"/>
          <w:szCs w:val="24"/>
        </w:rPr>
        <w:t xml:space="preserve"> for </w:t>
      </w:r>
      <w:r w:rsidR="00512CF4" w:rsidRPr="00FA5020">
        <w:rPr>
          <w:sz w:val="24"/>
          <w:szCs w:val="24"/>
        </w:rPr>
        <w:t>Washington State University</w:t>
      </w:r>
      <w:r w:rsidR="001F0040" w:rsidRPr="00FA5020">
        <w:rPr>
          <w:sz w:val="24"/>
          <w:szCs w:val="24"/>
        </w:rPr>
        <w:t>.</w:t>
      </w:r>
      <w:r w:rsidR="00BB14BE" w:rsidRPr="00FA5020">
        <w:rPr>
          <w:sz w:val="24"/>
          <w:szCs w:val="24"/>
        </w:rPr>
        <w:t xml:space="preserve"> </w:t>
      </w:r>
    </w:p>
    <w:p w14:paraId="4899DA8F" w14:textId="77777777" w:rsidR="001F0040" w:rsidRPr="00FA5020" w:rsidRDefault="000A7CCC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2003</w:t>
      </w:r>
      <w:r w:rsidR="00EA670C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-</w:t>
      </w:r>
      <w:r w:rsidR="00EA670C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2004</w:t>
      </w:r>
      <w:r w:rsidRPr="00FA5020">
        <w:rPr>
          <w:sz w:val="24"/>
          <w:szCs w:val="24"/>
        </w:rPr>
        <w:tab/>
      </w:r>
      <w:r w:rsidR="00BB14BE" w:rsidRPr="00FA5020">
        <w:rPr>
          <w:sz w:val="24"/>
          <w:szCs w:val="24"/>
        </w:rPr>
        <w:t>Gendering Research across the Curriculum</w:t>
      </w:r>
      <w:r w:rsidR="001F0040" w:rsidRPr="00FA5020">
        <w:rPr>
          <w:sz w:val="24"/>
          <w:szCs w:val="24"/>
        </w:rPr>
        <w:t xml:space="preserve"> (GRACe)</w:t>
      </w:r>
      <w:r w:rsidR="00BB14BE" w:rsidRPr="00FA5020">
        <w:rPr>
          <w:sz w:val="24"/>
          <w:szCs w:val="24"/>
        </w:rPr>
        <w:t>, conference planning</w:t>
      </w:r>
      <w:r w:rsidR="00A73811" w:rsidRPr="00FA5020">
        <w:rPr>
          <w:sz w:val="24"/>
          <w:szCs w:val="24"/>
        </w:rPr>
        <w:t xml:space="preserve"> </w:t>
      </w:r>
    </w:p>
    <w:p w14:paraId="516287F3" w14:textId="77777777" w:rsidR="00BB14BE" w:rsidRPr="00FA5020" w:rsidRDefault="001F0040" w:rsidP="002261CD">
      <w:pPr>
        <w:ind w:left="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C</w:t>
      </w:r>
      <w:r w:rsidR="00BB14BE" w:rsidRPr="00FA5020">
        <w:rPr>
          <w:sz w:val="24"/>
          <w:szCs w:val="24"/>
        </w:rPr>
        <w:t>ommittee</w:t>
      </w:r>
      <w:r w:rsidRPr="00FA5020">
        <w:rPr>
          <w:sz w:val="24"/>
          <w:szCs w:val="24"/>
        </w:rPr>
        <w:t>.</w:t>
      </w:r>
    </w:p>
    <w:p w14:paraId="4C06539D" w14:textId="77777777" w:rsidR="000C3EC2" w:rsidRPr="00FA5020" w:rsidRDefault="000A7CCC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2002</w:t>
      </w:r>
      <w:r w:rsidR="00EA670C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- 2003</w:t>
      </w:r>
      <w:r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 xml:space="preserve">Resident Faculty Organization, </w:t>
      </w:r>
      <w:r w:rsidR="000C3EC2" w:rsidRPr="00FA5020">
        <w:rPr>
          <w:sz w:val="24"/>
          <w:szCs w:val="24"/>
        </w:rPr>
        <w:t xml:space="preserve">Vice-Chair (Elected), </w:t>
      </w:r>
      <w:r w:rsidR="009905EC" w:rsidRPr="00FA5020">
        <w:rPr>
          <w:sz w:val="24"/>
          <w:szCs w:val="24"/>
        </w:rPr>
        <w:t>WSU TriCities</w:t>
      </w:r>
      <w:r w:rsidR="001F0040" w:rsidRPr="00FA5020">
        <w:rPr>
          <w:sz w:val="24"/>
          <w:szCs w:val="24"/>
        </w:rPr>
        <w:t>.</w:t>
      </w:r>
      <w:r w:rsidR="009905EC" w:rsidRPr="00FA5020">
        <w:rPr>
          <w:sz w:val="24"/>
          <w:szCs w:val="24"/>
        </w:rPr>
        <w:t xml:space="preserve"> </w:t>
      </w:r>
    </w:p>
    <w:p w14:paraId="29C27BD0" w14:textId="77777777" w:rsidR="00591664" w:rsidRPr="00FA5020" w:rsidRDefault="00591664" w:rsidP="002261CD">
      <w:pPr>
        <w:ind w:left="-360" w:right="-360"/>
        <w:rPr>
          <w:bCs/>
          <w:sz w:val="24"/>
          <w:szCs w:val="24"/>
        </w:rPr>
      </w:pPr>
      <w:r w:rsidRPr="00FA5020">
        <w:rPr>
          <w:bCs/>
          <w:sz w:val="24"/>
          <w:szCs w:val="24"/>
        </w:rPr>
        <w:t xml:space="preserve">2000 - </w:t>
      </w:r>
      <w:proofErr w:type="gramStart"/>
      <w:r w:rsidRPr="00FA5020">
        <w:rPr>
          <w:bCs/>
          <w:sz w:val="24"/>
          <w:szCs w:val="24"/>
        </w:rPr>
        <w:t xml:space="preserve">2001  </w:t>
      </w:r>
      <w:r w:rsidRPr="00FA5020">
        <w:rPr>
          <w:bCs/>
          <w:sz w:val="24"/>
          <w:szCs w:val="24"/>
        </w:rPr>
        <w:tab/>
      </w:r>
      <w:proofErr w:type="gramEnd"/>
      <w:r w:rsidRPr="00FA5020">
        <w:rPr>
          <w:bCs/>
          <w:sz w:val="24"/>
          <w:szCs w:val="24"/>
        </w:rPr>
        <w:t xml:space="preserve">Strategic Planning and Opportunity Committee for Diversity (SPOC), </w:t>
      </w:r>
      <w:r w:rsidR="00177CFE" w:rsidRPr="00FA5020">
        <w:rPr>
          <w:bCs/>
          <w:sz w:val="24"/>
          <w:szCs w:val="24"/>
        </w:rPr>
        <w:t>WSU.</w:t>
      </w:r>
    </w:p>
    <w:p w14:paraId="2514A2DF" w14:textId="77777777" w:rsidR="00591664" w:rsidRPr="00FA5020" w:rsidRDefault="00591664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1998 - 2001 </w:t>
      </w:r>
      <w:r w:rsidRPr="00FA5020">
        <w:rPr>
          <w:sz w:val="24"/>
          <w:szCs w:val="24"/>
        </w:rPr>
        <w:tab/>
        <w:t>Faculty Senate, Elected representative, Department of Comparative Ethnic Studies</w:t>
      </w:r>
      <w:r w:rsidR="001F0040" w:rsidRPr="00FA5020">
        <w:rPr>
          <w:sz w:val="24"/>
          <w:szCs w:val="24"/>
        </w:rPr>
        <w:t>.</w:t>
      </w:r>
    </w:p>
    <w:p w14:paraId="23B9035B" w14:textId="77777777" w:rsidR="000A7CCC" w:rsidRPr="00FA5020" w:rsidRDefault="000A7CCC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1997</w:t>
      </w:r>
      <w:r w:rsidR="00EA670C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-</w:t>
      </w:r>
      <w:r w:rsidR="00EA670C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2001</w:t>
      </w:r>
      <w:r w:rsidRPr="00FA5020">
        <w:rPr>
          <w:sz w:val="24"/>
          <w:szCs w:val="24"/>
        </w:rPr>
        <w:tab/>
      </w:r>
      <w:r w:rsidR="00177CFE" w:rsidRPr="00FA5020">
        <w:rPr>
          <w:sz w:val="24"/>
          <w:szCs w:val="24"/>
        </w:rPr>
        <w:t>W</w:t>
      </w:r>
      <w:r w:rsidRPr="00FA5020">
        <w:rPr>
          <w:sz w:val="24"/>
          <w:szCs w:val="24"/>
        </w:rPr>
        <w:t>riting portfolio</w:t>
      </w:r>
      <w:r w:rsidR="00EA670C" w:rsidRPr="00FA5020">
        <w:rPr>
          <w:sz w:val="24"/>
          <w:szCs w:val="24"/>
        </w:rPr>
        <w:t xml:space="preserve"> reader</w:t>
      </w:r>
      <w:r w:rsidR="00177CFE" w:rsidRPr="00FA5020">
        <w:rPr>
          <w:sz w:val="24"/>
          <w:szCs w:val="24"/>
        </w:rPr>
        <w:t>, Washington State University</w:t>
      </w:r>
      <w:r w:rsidR="001F0040" w:rsidRPr="00FA5020">
        <w:rPr>
          <w:sz w:val="24"/>
          <w:szCs w:val="24"/>
        </w:rPr>
        <w:t>.</w:t>
      </w:r>
      <w:r w:rsidRPr="00FA5020">
        <w:rPr>
          <w:sz w:val="24"/>
          <w:szCs w:val="24"/>
        </w:rPr>
        <w:t xml:space="preserve"> </w:t>
      </w:r>
    </w:p>
    <w:p w14:paraId="0BC27255" w14:textId="77777777" w:rsidR="002368D4" w:rsidRPr="00FA5020" w:rsidRDefault="002368D4" w:rsidP="002261CD">
      <w:pPr>
        <w:ind w:left="-360" w:right="-360"/>
        <w:jc w:val="both"/>
        <w:rPr>
          <w:sz w:val="24"/>
          <w:szCs w:val="24"/>
        </w:rPr>
      </w:pPr>
    </w:p>
    <w:p w14:paraId="5E7AB2EC" w14:textId="0442FEDB" w:rsidR="009905EC" w:rsidRPr="00FA5020" w:rsidRDefault="009905EC" w:rsidP="002261CD">
      <w:pPr>
        <w:spacing w:line="240" w:lineRule="exact"/>
        <w:ind w:left="-360" w:right="-360"/>
        <w:jc w:val="center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>Scholarly Interests</w:t>
      </w:r>
    </w:p>
    <w:p w14:paraId="242EF462" w14:textId="77777777" w:rsidR="00BB14BE" w:rsidRPr="00FA5020" w:rsidRDefault="00BB14BE" w:rsidP="002261CD">
      <w:pPr>
        <w:spacing w:line="240" w:lineRule="exact"/>
        <w:ind w:left="-360" w:right="-360"/>
        <w:jc w:val="center"/>
        <w:rPr>
          <w:b/>
          <w:sz w:val="24"/>
          <w:szCs w:val="24"/>
          <w:u w:val="single"/>
        </w:rPr>
      </w:pPr>
    </w:p>
    <w:p w14:paraId="3862159D" w14:textId="77777777" w:rsidR="00C03821" w:rsidRPr="00FA5020" w:rsidRDefault="009905EC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bookmarkStart w:id="0" w:name="_Hlk95048803"/>
      <w:r w:rsidRPr="00FA5020">
        <w:rPr>
          <w:sz w:val="24"/>
          <w:szCs w:val="24"/>
        </w:rPr>
        <w:t xml:space="preserve">My scholarship </w:t>
      </w:r>
      <w:r w:rsidR="00591664" w:rsidRPr="00FA5020">
        <w:rPr>
          <w:sz w:val="24"/>
          <w:szCs w:val="24"/>
        </w:rPr>
        <w:t xml:space="preserve">has </w:t>
      </w:r>
      <w:r w:rsidRPr="00FA5020">
        <w:rPr>
          <w:sz w:val="24"/>
          <w:szCs w:val="24"/>
        </w:rPr>
        <w:t>focuse</w:t>
      </w:r>
      <w:r w:rsidR="00591664" w:rsidRPr="00FA5020">
        <w:rPr>
          <w:sz w:val="24"/>
          <w:szCs w:val="24"/>
        </w:rPr>
        <w:t>d</w:t>
      </w:r>
      <w:r w:rsidRPr="00FA5020">
        <w:rPr>
          <w:sz w:val="24"/>
          <w:szCs w:val="24"/>
        </w:rPr>
        <w:t xml:space="preserve"> </w:t>
      </w:r>
      <w:r w:rsidR="00A51177" w:rsidRPr="00FA5020">
        <w:rPr>
          <w:sz w:val="24"/>
          <w:szCs w:val="24"/>
        </w:rPr>
        <w:t xml:space="preserve">generally on critical race </w:t>
      </w:r>
      <w:r w:rsidR="005C5654" w:rsidRPr="00FA5020">
        <w:rPr>
          <w:sz w:val="24"/>
          <w:szCs w:val="24"/>
        </w:rPr>
        <w:t>psychology</w:t>
      </w:r>
      <w:r w:rsidR="00A51177" w:rsidRPr="00FA5020">
        <w:rPr>
          <w:sz w:val="24"/>
          <w:szCs w:val="24"/>
        </w:rPr>
        <w:t xml:space="preserve"> and more specifically</w:t>
      </w:r>
      <w:r w:rsidR="005C5654" w:rsidRPr="00FA5020">
        <w:rPr>
          <w:sz w:val="24"/>
          <w:szCs w:val="24"/>
        </w:rPr>
        <w:t>,</w:t>
      </w:r>
      <w:r w:rsidR="00A51177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on the role that macro, soci</w:t>
      </w:r>
      <w:r w:rsidR="00242B45" w:rsidRPr="00FA5020">
        <w:rPr>
          <w:sz w:val="24"/>
          <w:szCs w:val="24"/>
        </w:rPr>
        <w:t>o-</w:t>
      </w:r>
      <w:r w:rsidRPr="00FA5020">
        <w:rPr>
          <w:sz w:val="24"/>
          <w:szCs w:val="24"/>
        </w:rPr>
        <w:t>ecological</w:t>
      </w:r>
      <w:r w:rsidR="00242B45" w:rsidRPr="00FA5020">
        <w:rPr>
          <w:sz w:val="24"/>
          <w:szCs w:val="24"/>
        </w:rPr>
        <w:t xml:space="preserve">, contextual </w:t>
      </w:r>
      <w:r w:rsidRPr="00FA5020">
        <w:rPr>
          <w:sz w:val="24"/>
          <w:szCs w:val="24"/>
        </w:rPr>
        <w:t xml:space="preserve">forces play in: </w:t>
      </w:r>
      <w:r w:rsidR="00B01DE4" w:rsidRPr="00FA5020">
        <w:rPr>
          <w:sz w:val="24"/>
          <w:szCs w:val="24"/>
        </w:rPr>
        <w:t>t</w:t>
      </w:r>
      <w:r w:rsidR="002D5B21" w:rsidRPr="00FA5020">
        <w:rPr>
          <w:sz w:val="24"/>
          <w:szCs w:val="24"/>
        </w:rPr>
        <w:t xml:space="preserve">okenization of </w:t>
      </w:r>
      <w:r w:rsidR="00634842" w:rsidRPr="00FA5020">
        <w:rPr>
          <w:sz w:val="24"/>
          <w:szCs w:val="24"/>
        </w:rPr>
        <w:t>F</w:t>
      </w:r>
      <w:r w:rsidR="002D5B21" w:rsidRPr="00FA5020">
        <w:rPr>
          <w:sz w:val="24"/>
          <w:szCs w:val="24"/>
        </w:rPr>
        <w:t xml:space="preserve">aculty of </w:t>
      </w:r>
      <w:r w:rsidR="00634842" w:rsidRPr="00FA5020">
        <w:rPr>
          <w:sz w:val="24"/>
          <w:szCs w:val="24"/>
        </w:rPr>
        <w:t>C</w:t>
      </w:r>
      <w:r w:rsidR="002D5B21" w:rsidRPr="00FA5020">
        <w:rPr>
          <w:sz w:val="24"/>
          <w:szCs w:val="24"/>
        </w:rPr>
        <w:t xml:space="preserve">olor; faculty development and job satisfaction; the recognition and impact of microaggressions; </w:t>
      </w:r>
      <w:r w:rsidRPr="00FA5020">
        <w:rPr>
          <w:sz w:val="24"/>
          <w:szCs w:val="24"/>
        </w:rPr>
        <w:t>the generation and maintenance of stereotypes; intergroup perception and relations</w:t>
      </w:r>
      <w:r w:rsidR="00627E76" w:rsidRPr="00FA5020">
        <w:rPr>
          <w:sz w:val="24"/>
          <w:szCs w:val="24"/>
        </w:rPr>
        <w:t xml:space="preserve">; </w:t>
      </w:r>
      <w:r w:rsidR="00D528E5" w:rsidRPr="00FA5020">
        <w:rPr>
          <w:sz w:val="24"/>
          <w:szCs w:val="24"/>
        </w:rPr>
        <w:t xml:space="preserve">pedagogy for </w:t>
      </w:r>
      <w:r w:rsidR="00627E76" w:rsidRPr="00FA5020">
        <w:rPr>
          <w:sz w:val="24"/>
          <w:szCs w:val="24"/>
        </w:rPr>
        <w:t>courses on social psychology and race</w:t>
      </w:r>
      <w:r w:rsidR="002D5B21" w:rsidRPr="00FA5020">
        <w:rPr>
          <w:sz w:val="24"/>
          <w:szCs w:val="24"/>
        </w:rPr>
        <w:t>.</w:t>
      </w:r>
      <w:r w:rsidRPr="00FA5020">
        <w:rPr>
          <w:sz w:val="24"/>
          <w:szCs w:val="24"/>
        </w:rPr>
        <w:t xml:space="preserve"> </w:t>
      </w:r>
    </w:p>
    <w:bookmarkEnd w:id="0"/>
    <w:p w14:paraId="25E402DA" w14:textId="77777777" w:rsidR="00B14302" w:rsidRPr="00FA5020" w:rsidRDefault="00B14302" w:rsidP="002261CD">
      <w:pPr>
        <w:pStyle w:val="Heading6"/>
        <w:ind w:left="-360" w:right="-360"/>
        <w:jc w:val="left"/>
        <w:rPr>
          <w:szCs w:val="24"/>
        </w:rPr>
      </w:pPr>
    </w:p>
    <w:p w14:paraId="374E1E5E" w14:textId="77777777" w:rsidR="009905EC" w:rsidRPr="00FA5020" w:rsidRDefault="009905EC" w:rsidP="002261CD">
      <w:pPr>
        <w:pStyle w:val="Heading6"/>
        <w:ind w:left="-360" w:right="-360"/>
        <w:jc w:val="left"/>
        <w:rPr>
          <w:szCs w:val="24"/>
        </w:rPr>
      </w:pPr>
      <w:r w:rsidRPr="00FA5020">
        <w:rPr>
          <w:szCs w:val="24"/>
        </w:rPr>
        <w:t>Publications</w:t>
      </w:r>
    </w:p>
    <w:p w14:paraId="4AEFC654" w14:textId="77777777" w:rsidR="009905EC" w:rsidRPr="00FA5020" w:rsidRDefault="00661061" w:rsidP="002261CD">
      <w:pPr>
        <w:spacing w:line="240" w:lineRule="exact"/>
        <w:ind w:left="-360" w:right="-360"/>
        <w:rPr>
          <w:b/>
          <w:sz w:val="24"/>
          <w:szCs w:val="24"/>
        </w:rPr>
      </w:pPr>
      <w:r w:rsidRPr="00FA5020">
        <w:rPr>
          <w:b/>
          <w:sz w:val="24"/>
          <w:szCs w:val="24"/>
        </w:rPr>
        <w:t>* Indicates student authors</w:t>
      </w:r>
    </w:p>
    <w:p w14:paraId="6B98579C" w14:textId="77777777" w:rsidR="00661061" w:rsidRPr="00FA5020" w:rsidRDefault="00661061" w:rsidP="002261CD">
      <w:pPr>
        <w:spacing w:line="240" w:lineRule="exact"/>
        <w:ind w:left="-360" w:right="-360"/>
        <w:rPr>
          <w:b/>
          <w:sz w:val="24"/>
          <w:szCs w:val="24"/>
        </w:rPr>
      </w:pPr>
    </w:p>
    <w:p w14:paraId="4E65E65F" w14:textId="77777777" w:rsidR="009905EC" w:rsidRPr="00FA5020" w:rsidRDefault="009905EC" w:rsidP="002261CD">
      <w:pPr>
        <w:spacing w:line="240" w:lineRule="exact"/>
        <w:ind w:left="-360" w:right="-360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</w:rPr>
        <w:tab/>
      </w:r>
      <w:r w:rsidRPr="00FA5020">
        <w:rPr>
          <w:b/>
          <w:sz w:val="24"/>
          <w:szCs w:val="24"/>
          <w:u w:val="single"/>
        </w:rPr>
        <w:t xml:space="preserve">Books and </w:t>
      </w:r>
      <w:r w:rsidR="00D71535" w:rsidRPr="00FA5020">
        <w:rPr>
          <w:b/>
          <w:sz w:val="24"/>
          <w:szCs w:val="24"/>
          <w:u w:val="single"/>
        </w:rPr>
        <w:t xml:space="preserve">Special Issue </w:t>
      </w:r>
      <w:r w:rsidRPr="00FA5020">
        <w:rPr>
          <w:b/>
          <w:sz w:val="24"/>
          <w:szCs w:val="24"/>
          <w:u w:val="single"/>
        </w:rPr>
        <w:t>Edited Journals</w:t>
      </w:r>
    </w:p>
    <w:p w14:paraId="3643972A" w14:textId="77777777" w:rsidR="00BF46D5" w:rsidRPr="00FA5020" w:rsidRDefault="00E75BBA" w:rsidP="005E0411">
      <w:pPr>
        <w:pStyle w:val="EndNoteBibliography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5020">
        <w:rPr>
          <w:rFonts w:ascii="Times New Roman" w:hAnsi="Times New Roman" w:cs="Times New Roman"/>
          <w:sz w:val="24"/>
          <w:szCs w:val="24"/>
        </w:rPr>
        <w:t>Niemann, Yolanda Flores, Gutiérrez y Muhs, Gabriela; and González, Carmen (Eds.). (</w:t>
      </w:r>
      <w:r w:rsidR="007C4E60" w:rsidRPr="00FA5020">
        <w:rPr>
          <w:rFonts w:ascii="Times New Roman" w:hAnsi="Times New Roman" w:cs="Times New Roman"/>
          <w:sz w:val="24"/>
          <w:szCs w:val="24"/>
        </w:rPr>
        <w:t>2020</w:t>
      </w:r>
      <w:r w:rsidRPr="00FA5020">
        <w:rPr>
          <w:rFonts w:ascii="Times New Roman" w:hAnsi="Times New Roman" w:cs="Times New Roman"/>
          <w:sz w:val="24"/>
          <w:szCs w:val="24"/>
        </w:rPr>
        <w:t xml:space="preserve">) </w:t>
      </w:r>
      <w:r w:rsidRPr="00FA5020">
        <w:rPr>
          <w:rFonts w:ascii="Times New Roman" w:hAnsi="Times New Roman" w:cs="Times New Roman"/>
          <w:i/>
          <w:sz w:val="24"/>
          <w:szCs w:val="24"/>
        </w:rPr>
        <w:t xml:space="preserve">Presumed Incompetent II:  Race, Class, Power, and Resistance of Women in Academia. </w:t>
      </w:r>
      <w:r w:rsidR="0055775E" w:rsidRPr="00FA5020">
        <w:rPr>
          <w:rFonts w:ascii="Times New Roman" w:hAnsi="Times New Roman" w:cs="Times New Roman"/>
          <w:i/>
          <w:sz w:val="24"/>
          <w:szCs w:val="24"/>
        </w:rPr>
        <w:t xml:space="preserve">Logan, UT: </w:t>
      </w:r>
      <w:r w:rsidRPr="00FA5020">
        <w:rPr>
          <w:rFonts w:ascii="Times New Roman" w:hAnsi="Times New Roman" w:cs="Times New Roman"/>
          <w:sz w:val="24"/>
          <w:szCs w:val="24"/>
        </w:rPr>
        <w:t xml:space="preserve">University Press of Colorado and Utah State University Press (an imprint of University Press of Colorado).  </w:t>
      </w:r>
    </w:p>
    <w:p w14:paraId="5A0AF921" w14:textId="77777777" w:rsidR="00BF46D5" w:rsidRPr="00FA5020" w:rsidRDefault="00BF46D5" w:rsidP="005E0411">
      <w:pPr>
        <w:pStyle w:val="EndNoteBibliography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5020">
        <w:rPr>
          <w:rFonts w:ascii="Times New Roman" w:hAnsi="Times New Roman" w:cs="Times New Roman"/>
          <w:sz w:val="24"/>
          <w:szCs w:val="24"/>
        </w:rPr>
        <w:lastRenderedPageBreak/>
        <w:t xml:space="preserve">Njie-Carr, V. P. S. Niemann, Y.F., &amp; Sharps, P. W. (2020). (Eds.), </w:t>
      </w:r>
      <w:r w:rsidRPr="00FA5020">
        <w:rPr>
          <w:rFonts w:ascii="Times New Roman" w:hAnsi="Times New Roman" w:cs="Times New Roman"/>
          <w:i/>
          <w:iCs/>
          <w:sz w:val="24"/>
          <w:szCs w:val="24"/>
        </w:rPr>
        <w:t>Disparities in the academy: Accounting for the elephant</w:t>
      </w:r>
      <w:r w:rsidRPr="00FA5020">
        <w:rPr>
          <w:rFonts w:ascii="Times New Roman" w:hAnsi="Times New Roman" w:cs="Times New Roman"/>
          <w:sz w:val="24"/>
          <w:szCs w:val="24"/>
        </w:rPr>
        <w:t xml:space="preserve">. Allegheny County, PA: Dorrance Publishing.  ISBN: 978-1-6461-0641-7 </w:t>
      </w:r>
    </w:p>
    <w:p w14:paraId="72043CC7" w14:textId="77777777" w:rsidR="004A220A" w:rsidRPr="00FA5020" w:rsidRDefault="004A220A" w:rsidP="005E0411">
      <w:pPr>
        <w:numPr>
          <w:ilvl w:val="0"/>
          <w:numId w:val="29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Boyd, Beth, Caraway, S. Jean, Niemann, Yolanda Flores (Eds</w:t>
      </w:r>
      <w:r w:rsidR="00564A2B" w:rsidRPr="00FA5020">
        <w:rPr>
          <w:sz w:val="24"/>
          <w:szCs w:val="24"/>
        </w:rPr>
        <w:t>.</w:t>
      </w:r>
      <w:r w:rsidRPr="00FA5020">
        <w:rPr>
          <w:sz w:val="24"/>
          <w:szCs w:val="24"/>
        </w:rPr>
        <w:t>). (</w:t>
      </w:r>
      <w:r w:rsidR="00CA05B4"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>)</w:t>
      </w:r>
      <w:r w:rsidR="00D23921" w:rsidRPr="00FA5020">
        <w:rPr>
          <w:sz w:val="24"/>
          <w:szCs w:val="24"/>
        </w:rPr>
        <w:t>. Surviving</w:t>
      </w:r>
      <w:r w:rsidRPr="00FA5020">
        <w:rPr>
          <w:i/>
          <w:sz w:val="24"/>
          <w:szCs w:val="24"/>
        </w:rPr>
        <w:t xml:space="preserve"> and Thriving in Academia: A Guide for Members of Marginalized Groups</w:t>
      </w:r>
      <w:r w:rsidRPr="00FA5020">
        <w:rPr>
          <w:sz w:val="24"/>
          <w:szCs w:val="24"/>
        </w:rPr>
        <w:t xml:space="preserve">.  Washington, DC:  American Psychological Association.  </w:t>
      </w:r>
    </w:p>
    <w:p w14:paraId="279C9DAC" w14:textId="77777777" w:rsidR="0027690D" w:rsidRPr="00FA5020" w:rsidRDefault="005C18D0" w:rsidP="005E0411">
      <w:pPr>
        <w:numPr>
          <w:ilvl w:val="0"/>
          <w:numId w:val="29"/>
        </w:numPr>
        <w:spacing w:line="240" w:lineRule="exact"/>
        <w:ind w:right="-360"/>
        <w:rPr>
          <w:sz w:val="24"/>
          <w:szCs w:val="24"/>
        </w:rPr>
      </w:pPr>
      <w:bookmarkStart w:id="1" w:name="_Hlk24889889"/>
      <w:r w:rsidRPr="00FA5020">
        <w:rPr>
          <w:sz w:val="24"/>
          <w:szCs w:val="24"/>
        </w:rPr>
        <w:t>Gutiérrez</w:t>
      </w:r>
      <w:r w:rsidR="0027690D" w:rsidRPr="00FA5020">
        <w:rPr>
          <w:sz w:val="24"/>
          <w:szCs w:val="24"/>
        </w:rPr>
        <w:t xml:space="preserve"> y </w:t>
      </w:r>
      <w:r w:rsidR="00CD63F6" w:rsidRPr="00FA5020">
        <w:rPr>
          <w:sz w:val="24"/>
          <w:szCs w:val="24"/>
        </w:rPr>
        <w:t>M</w:t>
      </w:r>
      <w:r w:rsidR="0027690D" w:rsidRPr="00FA5020">
        <w:rPr>
          <w:sz w:val="24"/>
          <w:szCs w:val="24"/>
        </w:rPr>
        <w:t>uhs, Gabriela</w:t>
      </w:r>
      <w:r w:rsidR="00F05208" w:rsidRPr="00FA5020">
        <w:rPr>
          <w:sz w:val="24"/>
          <w:szCs w:val="24"/>
        </w:rPr>
        <w:t>;</w:t>
      </w:r>
      <w:r w:rsidR="0027690D" w:rsidRPr="00FA5020">
        <w:rPr>
          <w:sz w:val="24"/>
          <w:szCs w:val="24"/>
        </w:rPr>
        <w:t xml:space="preserve"> Niemann, Yolanda Flores</w:t>
      </w:r>
      <w:r w:rsidR="00F05208" w:rsidRPr="00FA5020">
        <w:rPr>
          <w:sz w:val="24"/>
          <w:szCs w:val="24"/>
        </w:rPr>
        <w:t>;</w:t>
      </w:r>
      <w:r w:rsidR="0027690D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González</w:t>
      </w:r>
      <w:r w:rsidR="0027690D" w:rsidRPr="00FA5020">
        <w:rPr>
          <w:sz w:val="24"/>
          <w:szCs w:val="24"/>
        </w:rPr>
        <w:t>, Carmen</w:t>
      </w:r>
      <w:r w:rsidR="00F05208" w:rsidRPr="00FA5020">
        <w:rPr>
          <w:sz w:val="24"/>
          <w:szCs w:val="24"/>
        </w:rPr>
        <w:t>;</w:t>
      </w:r>
      <w:r w:rsidR="0027690D" w:rsidRPr="00FA5020">
        <w:rPr>
          <w:sz w:val="24"/>
          <w:szCs w:val="24"/>
        </w:rPr>
        <w:t xml:space="preserve"> and Harris, Angela (Eds</w:t>
      </w:r>
      <w:r w:rsidR="00A73811" w:rsidRPr="00FA5020">
        <w:rPr>
          <w:sz w:val="24"/>
          <w:szCs w:val="24"/>
        </w:rPr>
        <w:t>.</w:t>
      </w:r>
      <w:r w:rsidR="0027690D" w:rsidRPr="00FA5020">
        <w:rPr>
          <w:sz w:val="24"/>
          <w:szCs w:val="24"/>
        </w:rPr>
        <w:t xml:space="preserve">). </w:t>
      </w:r>
      <w:r w:rsidR="0098190C" w:rsidRPr="00FA5020">
        <w:rPr>
          <w:sz w:val="24"/>
          <w:szCs w:val="24"/>
        </w:rPr>
        <w:t>(</w:t>
      </w:r>
      <w:r w:rsidRPr="00FA5020">
        <w:rPr>
          <w:sz w:val="24"/>
          <w:szCs w:val="24"/>
        </w:rPr>
        <w:t>2012</w:t>
      </w:r>
      <w:r w:rsidR="0098190C" w:rsidRPr="00FA5020">
        <w:rPr>
          <w:sz w:val="24"/>
          <w:szCs w:val="24"/>
        </w:rPr>
        <w:t>)</w:t>
      </w:r>
      <w:r w:rsidR="00C918DE" w:rsidRPr="00FA5020">
        <w:rPr>
          <w:sz w:val="24"/>
          <w:szCs w:val="24"/>
        </w:rPr>
        <w:t xml:space="preserve">. </w:t>
      </w:r>
      <w:r w:rsidR="0027690D" w:rsidRPr="00FA5020">
        <w:rPr>
          <w:i/>
          <w:sz w:val="24"/>
          <w:szCs w:val="24"/>
        </w:rPr>
        <w:t>Presumed Incompetent</w:t>
      </w:r>
      <w:r w:rsidR="00036883" w:rsidRPr="00FA5020">
        <w:rPr>
          <w:i/>
          <w:sz w:val="24"/>
          <w:szCs w:val="24"/>
        </w:rPr>
        <w:t>:  The Intersections of Race and Class for Women in Academia</w:t>
      </w:r>
      <w:r w:rsidR="007B14D9" w:rsidRPr="00FA5020">
        <w:rPr>
          <w:sz w:val="24"/>
          <w:szCs w:val="24"/>
        </w:rPr>
        <w:t xml:space="preserve">, </w:t>
      </w:r>
      <w:r w:rsidRPr="00FA5020">
        <w:rPr>
          <w:sz w:val="24"/>
          <w:szCs w:val="24"/>
        </w:rPr>
        <w:t xml:space="preserve">University Press of Colorado and </w:t>
      </w:r>
      <w:r w:rsidR="007B14D9" w:rsidRPr="00FA5020">
        <w:rPr>
          <w:sz w:val="24"/>
          <w:szCs w:val="24"/>
        </w:rPr>
        <w:t>Utah State University Press</w:t>
      </w:r>
      <w:r w:rsidRPr="00FA5020">
        <w:rPr>
          <w:sz w:val="24"/>
          <w:szCs w:val="24"/>
        </w:rPr>
        <w:t xml:space="preserve"> (an imprint of University Press of Colorado)</w:t>
      </w:r>
      <w:r w:rsidR="0027690D" w:rsidRPr="00FA5020">
        <w:rPr>
          <w:sz w:val="24"/>
          <w:szCs w:val="24"/>
        </w:rPr>
        <w:t>.</w:t>
      </w:r>
      <w:r w:rsidR="00732C30" w:rsidRPr="00FA5020">
        <w:rPr>
          <w:sz w:val="24"/>
          <w:szCs w:val="24"/>
        </w:rPr>
        <w:t xml:space="preserve">  </w:t>
      </w:r>
      <w:bookmarkEnd w:id="1"/>
      <w:r w:rsidR="00732C30" w:rsidRPr="00FA5020">
        <w:rPr>
          <w:sz w:val="24"/>
          <w:szCs w:val="24"/>
        </w:rPr>
        <w:t>[</w:t>
      </w:r>
      <w:r w:rsidR="005C4852" w:rsidRPr="00FA5020">
        <w:rPr>
          <w:sz w:val="24"/>
          <w:szCs w:val="24"/>
        </w:rPr>
        <w:t xml:space="preserve">two essays from this book were </w:t>
      </w:r>
      <w:r w:rsidR="00732C30" w:rsidRPr="00FA5020">
        <w:rPr>
          <w:sz w:val="24"/>
          <w:szCs w:val="24"/>
        </w:rPr>
        <w:t xml:space="preserve">featured in the </w:t>
      </w:r>
      <w:r w:rsidR="00732C30" w:rsidRPr="0078274F">
        <w:rPr>
          <w:i/>
          <w:sz w:val="24"/>
          <w:szCs w:val="24"/>
        </w:rPr>
        <w:t>Chronicle of Higher Education</w:t>
      </w:r>
      <w:r w:rsidR="000D3323" w:rsidRPr="0078274F">
        <w:rPr>
          <w:i/>
          <w:sz w:val="24"/>
          <w:szCs w:val="24"/>
        </w:rPr>
        <w:t>,</w:t>
      </w:r>
      <w:r w:rsidR="00732C30" w:rsidRPr="0078274F">
        <w:rPr>
          <w:i/>
          <w:sz w:val="24"/>
          <w:szCs w:val="24"/>
        </w:rPr>
        <w:t xml:space="preserve"> Diversity </w:t>
      </w:r>
      <w:r w:rsidR="0052596D" w:rsidRPr="0078274F">
        <w:rPr>
          <w:i/>
          <w:sz w:val="24"/>
          <w:szCs w:val="24"/>
        </w:rPr>
        <w:t xml:space="preserve">In Academe, The Gender </w:t>
      </w:r>
      <w:r w:rsidR="00732C30" w:rsidRPr="0078274F">
        <w:rPr>
          <w:i/>
          <w:sz w:val="24"/>
          <w:szCs w:val="24"/>
        </w:rPr>
        <w:t>Issue</w:t>
      </w:r>
      <w:r w:rsidR="00732C30" w:rsidRPr="0078274F">
        <w:rPr>
          <w:sz w:val="24"/>
          <w:szCs w:val="24"/>
        </w:rPr>
        <w:t xml:space="preserve">, </w:t>
      </w:r>
      <w:r w:rsidR="003C5932" w:rsidRPr="0078274F">
        <w:rPr>
          <w:sz w:val="24"/>
          <w:szCs w:val="24"/>
        </w:rPr>
        <w:t xml:space="preserve">October 29, </w:t>
      </w:r>
      <w:r w:rsidR="00732C30" w:rsidRPr="0078274F">
        <w:rPr>
          <w:sz w:val="24"/>
          <w:szCs w:val="24"/>
        </w:rPr>
        <w:t xml:space="preserve">2012, </w:t>
      </w:r>
      <w:hyperlink r:id="rId10" w:history="1">
        <w:r w:rsidR="005C4852" w:rsidRPr="001C10AA">
          <w:rPr>
            <w:rStyle w:val="Hyperlink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https://www.chronicle-store.com/ProductDetails.aspx?ID=79968&amp;WG=350</w:t>
        </w:r>
      </w:hyperlink>
      <w:r w:rsidR="005C4852" w:rsidRPr="001C10A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2C30" w:rsidRPr="001C10A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in the editors’ picks in CHOICE Magazines, March 2013</w:t>
      </w:r>
      <w:r w:rsidR="00C9170B" w:rsidRPr="001C10A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1" w:history="1">
        <w:r w:rsidR="00C9170B" w:rsidRPr="001C10AA">
          <w:rPr>
            <w:rStyle w:val="Hyperlink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http://www.cro2.org/default.aspx?page=reviewdisplay&amp;pids=3818670</w:t>
        </w:r>
      </w:hyperlink>
      <w:r w:rsidR="00AC7B57" w:rsidRPr="001C10A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732C30" w:rsidRPr="001C10A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32C30" w:rsidRPr="0078274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690D" w:rsidRPr="0078274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247F" w:rsidRPr="0078274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690D" w:rsidRPr="0078274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3E59A13B" w14:textId="77777777" w:rsidR="003A2925" w:rsidRPr="00FA5020" w:rsidRDefault="003A2925" w:rsidP="005E0411">
      <w:pPr>
        <w:numPr>
          <w:ilvl w:val="0"/>
          <w:numId w:val="29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and Maruyama, G. (Eds.). (2005). </w:t>
      </w:r>
      <w:r w:rsidRPr="00FA5020">
        <w:rPr>
          <w:i/>
          <w:sz w:val="24"/>
          <w:szCs w:val="24"/>
        </w:rPr>
        <w:t>Journal of Social Issues, Special Issue:  Inequities in Higher Education:  Issues and Promising Practices in a World Ambivalent about Affirmative Action</w:t>
      </w:r>
      <w:r w:rsidR="00C64443" w:rsidRPr="00FA5020">
        <w:rPr>
          <w:sz w:val="24"/>
          <w:szCs w:val="24"/>
        </w:rPr>
        <w:t>, 61(3)</w:t>
      </w:r>
      <w:r w:rsidRPr="00FA5020">
        <w:rPr>
          <w:sz w:val="24"/>
          <w:szCs w:val="24"/>
        </w:rPr>
        <w:t xml:space="preserve">. </w:t>
      </w:r>
      <w:r w:rsidR="001D34A3" w:rsidRPr="00FA5020">
        <w:rPr>
          <w:sz w:val="24"/>
          <w:szCs w:val="24"/>
        </w:rPr>
        <w:t xml:space="preserve">Blackwell Publishers, for The Society for the Psychological Study of Social Issues. </w:t>
      </w:r>
    </w:p>
    <w:p w14:paraId="0F8B34CB" w14:textId="77777777" w:rsidR="005548C5" w:rsidRPr="00FA5020" w:rsidRDefault="005548C5" w:rsidP="005E0411">
      <w:pPr>
        <w:numPr>
          <w:ilvl w:val="0"/>
          <w:numId w:val="29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Niemann, Y.F., Lugo</w:t>
      </w:r>
      <w:r w:rsidR="00503285" w:rsidRPr="00FA5020">
        <w:rPr>
          <w:sz w:val="24"/>
          <w:szCs w:val="24"/>
        </w:rPr>
        <w:t>-</w:t>
      </w:r>
      <w:r w:rsidRPr="00FA5020">
        <w:rPr>
          <w:sz w:val="24"/>
          <w:szCs w:val="24"/>
        </w:rPr>
        <w:t>Lugo, C.</w:t>
      </w:r>
      <w:r w:rsidR="00503285" w:rsidRPr="00FA5020">
        <w:rPr>
          <w:sz w:val="24"/>
          <w:szCs w:val="24"/>
        </w:rPr>
        <w:t>R.</w:t>
      </w:r>
      <w:r w:rsidRPr="00FA5020">
        <w:rPr>
          <w:sz w:val="24"/>
          <w:szCs w:val="24"/>
        </w:rPr>
        <w:t xml:space="preserve">, </w:t>
      </w:r>
      <w:r w:rsidR="00B62F80" w:rsidRPr="00FA5020">
        <w:rPr>
          <w:sz w:val="24"/>
          <w:szCs w:val="24"/>
        </w:rPr>
        <w:t xml:space="preserve">Alamillo, J., Guerrero, L, Ong, R., Streamas, J. </w:t>
      </w:r>
      <w:r w:rsidR="00295A7A" w:rsidRPr="00FA5020">
        <w:rPr>
          <w:sz w:val="24"/>
          <w:szCs w:val="24"/>
        </w:rPr>
        <w:t>(</w:t>
      </w:r>
      <w:r w:rsidR="0029504F" w:rsidRPr="00FA5020">
        <w:rPr>
          <w:sz w:val="24"/>
          <w:szCs w:val="24"/>
        </w:rPr>
        <w:t>Eds</w:t>
      </w:r>
      <w:r w:rsidR="003A2925" w:rsidRPr="00FA5020">
        <w:rPr>
          <w:sz w:val="24"/>
          <w:szCs w:val="24"/>
        </w:rPr>
        <w:t>.</w:t>
      </w:r>
      <w:r w:rsidR="0029504F" w:rsidRPr="00FA5020">
        <w:rPr>
          <w:sz w:val="24"/>
          <w:szCs w:val="24"/>
        </w:rPr>
        <w:t>), (</w:t>
      </w:r>
      <w:r w:rsidRPr="00FA5020">
        <w:rPr>
          <w:sz w:val="24"/>
          <w:szCs w:val="24"/>
        </w:rPr>
        <w:t xml:space="preserve">2005).  </w:t>
      </w:r>
      <w:r w:rsidRPr="00FA5020">
        <w:rPr>
          <w:i/>
          <w:sz w:val="24"/>
          <w:szCs w:val="24"/>
        </w:rPr>
        <w:t>Racial Crossroads:  A Read</w:t>
      </w:r>
      <w:r w:rsidR="00C03E90" w:rsidRPr="00FA5020">
        <w:rPr>
          <w:i/>
          <w:sz w:val="24"/>
          <w:szCs w:val="24"/>
        </w:rPr>
        <w:t>er</w:t>
      </w:r>
      <w:r w:rsidRPr="00FA5020">
        <w:rPr>
          <w:i/>
          <w:sz w:val="24"/>
          <w:szCs w:val="24"/>
        </w:rPr>
        <w:t xml:space="preserve"> in Comparative Ethnic Studies</w:t>
      </w:r>
      <w:r w:rsidRPr="00FA5020">
        <w:rPr>
          <w:sz w:val="24"/>
          <w:szCs w:val="24"/>
        </w:rPr>
        <w:t>. Dubuque, I</w:t>
      </w:r>
      <w:r w:rsidR="00B71C4C" w:rsidRPr="00FA5020">
        <w:rPr>
          <w:sz w:val="24"/>
          <w:szCs w:val="24"/>
        </w:rPr>
        <w:t>A</w:t>
      </w:r>
      <w:r w:rsidRPr="00FA5020">
        <w:rPr>
          <w:sz w:val="24"/>
          <w:szCs w:val="24"/>
        </w:rPr>
        <w:t xml:space="preserve">:  Kendall Hunt.  </w:t>
      </w:r>
    </w:p>
    <w:p w14:paraId="6A7519D9" w14:textId="77777777" w:rsidR="009905EC" w:rsidRPr="00FA5020" w:rsidRDefault="009905EC" w:rsidP="005E0411">
      <w:pPr>
        <w:numPr>
          <w:ilvl w:val="0"/>
          <w:numId w:val="29"/>
        </w:numPr>
        <w:tabs>
          <w:tab w:val="left" w:pos="144"/>
        </w:tabs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Mindiola, T., Niemann, Y.F., &amp; Rodriguez, N.  (2002)</w:t>
      </w:r>
      <w:r w:rsidR="00571079" w:rsidRPr="00FA5020">
        <w:rPr>
          <w:sz w:val="24"/>
          <w:szCs w:val="24"/>
        </w:rPr>
        <w:t xml:space="preserve">. </w:t>
      </w:r>
      <w:r w:rsidR="00571079" w:rsidRPr="00FA5020">
        <w:rPr>
          <w:i/>
          <w:sz w:val="24"/>
          <w:szCs w:val="24"/>
        </w:rPr>
        <w:t>Black</w:t>
      </w:r>
      <w:r w:rsidRPr="00FA5020">
        <w:rPr>
          <w:i/>
          <w:sz w:val="24"/>
          <w:szCs w:val="24"/>
        </w:rPr>
        <w:t xml:space="preserve">-Brown Relations and Stereotypes. </w:t>
      </w:r>
      <w:r w:rsidRPr="00FA5020">
        <w:rPr>
          <w:sz w:val="24"/>
          <w:szCs w:val="24"/>
        </w:rPr>
        <w:t xml:space="preserve">Austin, TX: University of Texas Press. </w:t>
      </w:r>
    </w:p>
    <w:p w14:paraId="296D8C53" w14:textId="77777777" w:rsidR="008E0110" w:rsidRPr="00FA5020" w:rsidRDefault="009905EC" w:rsidP="005E0411">
      <w:pPr>
        <w:numPr>
          <w:ilvl w:val="0"/>
          <w:numId w:val="29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(Ed.), (2002). </w:t>
      </w:r>
      <w:r w:rsidRPr="00FA5020">
        <w:rPr>
          <w:i/>
          <w:sz w:val="24"/>
          <w:szCs w:val="24"/>
        </w:rPr>
        <w:t>Chicana Leadership</w:t>
      </w:r>
      <w:r w:rsidRPr="00FA5020">
        <w:rPr>
          <w:sz w:val="24"/>
          <w:szCs w:val="24"/>
        </w:rPr>
        <w:t>. Lincoln, Nebraska: University of Nebraska Press.</w:t>
      </w:r>
    </w:p>
    <w:p w14:paraId="6AAD149B" w14:textId="77777777" w:rsidR="009905EC" w:rsidRPr="00FA5020" w:rsidRDefault="009905EC" w:rsidP="005E0411">
      <w:pPr>
        <w:numPr>
          <w:ilvl w:val="0"/>
          <w:numId w:val="29"/>
        </w:numPr>
        <w:ind w:right="-360"/>
        <w:rPr>
          <w:i/>
          <w:sz w:val="24"/>
          <w:szCs w:val="24"/>
        </w:rPr>
      </w:pPr>
      <w:r w:rsidRPr="00FA5020">
        <w:rPr>
          <w:sz w:val="24"/>
          <w:szCs w:val="24"/>
        </w:rPr>
        <w:t xml:space="preserve">Niemann, Y.F.  (Ed). (1999). </w:t>
      </w:r>
      <w:r w:rsidRPr="00FA5020">
        <w:rPr>
          <w:i/>
          <w:sz w:val="24"/>
          <w:szCs w:val="24"/>
        </w:rPr>
        <w:t xml:space="preserve">Frontiers, A Journal of Women Studies, </w:t>
      </w:r>
      <w:r w:rsidRPr="00FA5020">
        <w:rPr>
          <w:sz w:val="24"/>
          <w:szCs w:val="24"/>
        </w:rPr>
        <w:t>Editor</w:t>
      </w:r>
      <w:r w:rsidRPr="00FA5020">
        <w:rPr>
          <w:i/>
          <w:sz w:val="24"/>
          <w:szCs w:val="24"/>
        </w:rPr>
        <w:t xml:space="preserve">, </w:t>
      </w:r>
      <w:r w:rsidRPr="00FA5020">
        <w:rPr>
          <w:sz w:val="24"/>
          <w:szCs w:val="24"/>
        </w:rPr>
        <w:t xml:space="preserve">Special Issue:  </w:t>
      </w:r>
      <w:r w:rsidRPr="00FA5020">
        <w:rPr>
          <w:i/>
          <w:sz w:val="24"/>
          <w:szCs w:val="24"/>
        </w:rPr>
        <w:t xml:space="preserve">Educated Latinas Leading America, Vol. XX (1). </w:t>
      </w:r>
    </w:p>
    <w:p w14:paraId="0CFC70F4" w14:textId="77777777" w:rsidR="00634842" w:rsidRPr="00FA5020" w:rsidRDefault="00634842" w:rsidP="00A2303E">
      <w:pPr>
        <w:spacing w:line="240" w:lineRule="exact"/>
        <w:ind w:left="-360" w:right="-360"/>
        <w:rPr>
          <w:b/>
          <w:sz w:val="24"/>
          <w:szCs w:val="24"/>
          <w:u w:val="single"/>
        </w:rPr>
      </w:pPr>
    </w:p>
    <w:p w14:paraId="4B85F0AB" w14:textId="77777777" w:rsidR="00A2303E" w:rsidRPr="00FA5020" w:rsidRDefault="00A2303E" w:rsidP="005E0411">
      <w:pPr>
        <w:spacing w:line="240" w:lineRule="exact"/>
        <w:ind w:left="360" w:right="-360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>Films</w:t>
      </w:r>
    </w:p>
    <w:p w14:paraId="6C6EBA84" w14:textId="77777777" w:rsidR="00A2303E" w:rsidRPr="00FA5020" w:rsidRDefault="00A2303E" w:rsidP="005E0411">
      <w:pPr>
        <w:ind w:left="360" w:right="-360" w:firstLine="360"/>
        <w:rPr>
          <w:sz w:val="24"/>
          <w:szCs w:val="24"/>
        </w:rPr>
      </w:pPr>
      <w:r w:rsidRPr="00FA5020">
        <w:rPr>
          <w:sz w:val="24"/>
          <w:szCs w:val="24"/>
        </w:rPr>
        <w:t>Niemann, Y.F., &amp; Carter, C.  (2017)</w:t>
      </w:r>
      <w:r w:rsidR="004857ED" w:rsidRPr="00FA5020">
        <w:rPr>
          <w:sz w:val="24"/>
          <w:szCs w:val="24"/>
        </w:rPr>
        <w:t xml:space="preserve">. </w:t>
      </w:r>
      <w:r w:rsidR="004857ED" w:rsidRPr="00FA5020">
        <w:rPr>
          <w:i/>
          <w:sz w:val="24"/>
          <w:szCs w:val="24"/>
        </w:rPr>
        <w:t>Microaggressions</w:t>
      </w:r>
      <w:r w:rsidRPr="00FA5020">
        <w:rPr>
          <w:i/>
          <w:sz w:val="24"/>
          <w:szCs w:val="24"/>
        </w:rPr>
        <w:t xml:space="preserve"> in the Classroom</w:t>
      </w:r>
      <w:r w:rsidRPr="00FA5020">
        <w:rPr>
          <w:sz w:val="24"/>
          <w:szCs w:val="24"/>
        </w:rPr>
        <w:t xml:space="preserve">.  A film produced by Yolanda Flores Niemann and Carla Carter.  </w:t>
      </w:r>
      <w:hyperlink r:id="rId12" w:history="1">
        <w:r w:rsidRPr="00FA5020">
          <w:rPr>
            <w:rStyle w:val="Hyperlink"/>
            <w:sz w:val="24"/>
            <w:szCs w:val="24"/>
          </w:rPr>
          <w:t>https://vimeo.com/204588115</w:t>
        </w:r>
      </w:hyperlink>
      <w:r w:rsidR="00A84507" w:rsidRPr="00FA5020">
        <w:rPr>
          <w:sz w:val="24"/>
          <w:szCs w:val="24"/>
        </w:rPr>
        <w:t xml:space="preserve">; </w:t>
      </w:r>
      <w:hyperlink r:id="rId13" w:history="1">
        <w:r w:rsidR="00A84507" w:rsidRPr="00FA5020">
          <w:rPr>
            <w:rStyle w:val="Hyperlink"/>
            <w:sz w:val="24"/>
            <w:szCs w:val="24"/>
          </w:rPr>
          <w:t>https://youtu.be/ZahtlxW2CIQ</w:t>
        </w:r>
      </w:hyperlink>
    </w:p>
    <w:p w14:paraId="6EF65775" w14:textId="77777777" w:rsidR="00FC7AC8" w:rsidRPr="00FA5020" w:rsidRDefault="00FC7AC8" w:rsidP="00A1503E">
      <w:pPr>
        <w:ind w:left="-360" w:right="-360"/>
        <w:jc w:val="both"/>
        <w:rPr>
          <w:b/>
          <w:sz w:val="24"/>
          <w:szCs w:val="24"/>
          <w:u w:val="single"/>
        </w:rPr>
      </w:pPr>
    </w:p>
    <w:p w14:paraId="7B8606EE" w14:textId="77777777" w:rsidR="009905EC" w:rsidRPr="00FA5020" w:rsidRDefault="006D1B16" w:rsidP="005E0411">
      <w:pPr>
        <w:ind w:left="360" w:right="-36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>J</w:t>
      </w:r>
      <w:r w:rsidR="00A84344" w:rsidRPr="00FA5020">
        <w:rPr>
          <w:b/>
          <w:sz w:val="24"/>
          <w:szCs w:val="24"/>
          <w:u w:val="single"/>
        </w:rPr>
        <w:t xml:space="preserve">ournal </w:t>
      </w:r>
      <w:r w:rsidR="009905EC" w:rsidRPr="00FA5020">
        <w:rPr>
          <w:b/>
          <w:sz w:val="24"/>
          <w:szCs w:val="24"/>
          <w:u w:val="single"/>
        </w:rPr>
        <w:t>Articles</w:t>
      </w:r>
      <w:r w:rsidR="0081464A" w:rsidRPr="00FA5020">
        <w:rPr>
          <w:b/>
          <w:sz w:val="24"/>
          <w:szCs w:val="24"/>
          <w:u w:val="single"/>
        </w:rPr>
        <w:t xml:space="preserve">, </w:t>
      </w:r>
      <w:r w:rsidR="00283CDE" w:rsidRPr="00FA5020">
        <w:rPr>
          <w:b/>
          <w:sz w:val="24"/>
          <w:szCs w:val="24"/>
          <w:u w:val="single"/>
        </w:rPr>
        <w:t xml:space="preserve">and Refereed </w:t>
      </w:r>
      <w:r w:rsidR="00A84344" w:rsidRPr="00FA5020">
        <w:rPr>
          <w:b/>
          <w:sz w:val="24"/>
          <w:szCs w:val="24"/>
          <w:u w:val="single"/>
        </w:rPr>
        <w:t xml:space="preserve">Book </w:t>
      </w:r>
      <w:r w:rsidR="009905EC" w:rsidRPr="00FA5020">
        <w:rPr>
          <w:b/>
          <w:sz w:val="24"/>
          <w:szCs w:val="24"/>
          <w:u w:val="single"/>
        </w:rPr>
        <w:t>Chapters</w:t>
      </w:r>
      <w:r w:rsidR="00CC7F7A" w:rsidRPr="00FA5020">
        <w:rPr>
          <w:b/>
          <w:sz w:val="24"/>
          <w:szCs w:val="24"/>
          <w:u w:val="single"/>
        </w:rPr>
        <w:t xml:space="preserve"> Published</w:t>
      </w:r>
      <w:r w:rsidR="006534CA" w:rsidRPr="00FA5020">
        <w:rPr>
          <w:b/>
          <w:sz w:val="24"/>
          <w:szCs w:val="24"/>
          <w:u w:val="single"/>
        </w:rPr>
        <w:t xml:space="preserve"> or </w:t>
      </w:r>
      <w:proofErr w:type="gramStart"/>
      <w:r w:rsidR="00CC7F7A" w:rsidRPr="00FA5020">
        <w:rPr>
          <w:b/>
          <w:sz w:val="24"/>
          <w:szCs w:val="24"/>
          <w:u w:val="single"/>
        </w:rPr>
        <w:t>In</w:t>
      </w:r>
      <w:proofErr w:type="gramEnd"/>
      <w:r w:rsidR="00CC7F7A" w:rsidRPr="00FA5020">
        <w:rPr>
          <w:b/>
          <w:sz w:val="24"/>
          <w:szCs w:val="24"/>
          <w:u w:val="single"/>
        </w:rPr>
        <w:t xml:space="preserve"> press</w:t>
      </w:r>
    </w:p>
    <w:p w14:paraId="5FC4DA29" w14:textId="77777777" w:rsidR="00D4768F" w:rsidRPr="00FA5020" w:rsidRDefault="00283CDE" w:rsidP="00283CDE">
      <w:pPr>
        <w:spacing w:line="240" w:lineRule="exact"/>
        <w:ind w:left="1080" w:right="-360"/>
        <w:rPr>
          <w:b/>
          <w:sz w:val="24"/>
          <w:szCs w:val="24"/>
        </w:rPr>
      </w:pPr>
      <w:r w:rsidRPr="00FA5020">
        <w:rPr>
          <w:b/>
          <w:sz w:val="24"/>
          <w:szCs w:val="24"/>
        </w:rPr>
        <w:t>*</w:t>
      </w:r>
      <w:r w:rsidR="00D4768F" w:rsidRPr="00FA5020">
        <w:rPr>
          <w:b/>
          <w:sz w:val="24"/>
          <w:szCs w:val="24"/>
        </w:rPr>
        <w:t>Indicates student authors</w:t>
      </w:r>
    </w:p>
    <w:p w14:paraId="1DF240EC" w14:textId="77777777" w:rsidR="00593916" w:rsidRPr="00FA5020" w:rsidRDefault="006E485F" w:rsidP="00E94D51">
      <w:pPr>
        <w:ind w:left="360"/>
        <w:rPr>
          <w:sz w:val="24"/>
          <w:szCs w:val="24"/>
        </w:rPr>
      </w:pPr>
      <w:bookmarkStart w:id="2" w:name="_Hlk94558783"/>
      <w:r w:rsidRPr="00FA5020">
        <w:rPr>
          <w:sz w:val="24"/>
          <w:szCs w:val="24"/>
        </w:rPr>
        <w:t xml:space="preserve"> </w:t>
      </w:r>
    </w:p>
    <w:p w14:paraId="74551D70" w14:textId="3E453F8F" w:rsidR="00F11851" w:rsidRPr="00FA5020" w:rsidRDefault="0056006B" w:rsidP="00E22FC3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A5020">
        <w:rPr>
          <w:rFonts w:ascii="Times New Roman" w:hAnsi="Times New Roman" w:cs="Times New Roman"/>
          <w:sz w:val="24"/>
          <w:szCs w:val="24"/>
        </w:rPr>
        <w:t>Boyd, Beth, Niemann, Yolanda Flores, *Bazemore, Corianne (</w:t>
      </w:r>
      <w:r w:rsidRPr="00FA5020">
        <w:rPr>
          <w:rFonts w:ascii="Times New Roman" w:hAnsi="Times New Roman" w:cs="Times New Roman"/>
          <w:sz w:val="24"/>
          <w:szCs w:val="24"/>
        </w:rPr>
        <w:t>May 2025</w:t>
      </w:r>
      <w:r w:rsidRPr="00FA5020">
        <w:rPr>
          <w:rFonts w:ascii="Times New Roman" w:hAnsi="Times New Roman" w:cs="Times New Roman"/>
          <w:sz w:val="24"/>
          <w:szCs w:val="24"/>
        </w:rPr>
        <w:t xml:space="preserve">). Mental Health Intervention with American Indians.  To be published in Fred Leong, Nichole T. Buchanan, (Eds.), </w:t>
      </w:r>
      <w:r w:rsidRPr="00FA5020">
        <w:rPr>
          <w:rFonts w:ascii="Times New Roman" w:hAnsi="Times New Roman" w:cs="Times New Roman"/>
          <w:i/>
          <w:sz w:val="24"/>
          <w:szCs w:val="24"/>
        </w:rPr>
        <w:t>Clinical Psychology of Ethnic Minorities</w:t>
      </w:r>
      <w:r w:rsidRPr="00FA5020">
        <w:rPr>
          <w:rFonts w:ascii="Times New Roman" w:hAnsi="Times New Roman" w:cs="Times New Roman"/>
          <w:sz w:val="24"/>
          <w:szCs w:val="24"/>
        </w:rPr>
        <w:t xml:space="preserve">, Washington, DC: American Psychological Association.   </w:t>
      </w:r>
    </w:p>
    <w:p w14:paraId="212C35C4" w14:textId="2B75B03A" w:rsidR="002A3344" w:rsidRPr="00FA5020" w:rsidRDefault="00702BF5" w:rsidP="00E22FC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666666"/>
          <w:spacing w:val="5"/>
          <w:sz w:val="24"/>
          <w:szCs w:val="24"/>
        </w:rPr>
      </w:pPr>
      <w:r w:rsidRPr="00FA5020">
        <w:rPr>
          <w:rFonts w:ascii="Times New Roman" w:hAnsi="Times New Roman"/>
          <w:sz w:val="24"/>
          <w:szCs w:val="24"/>
        </w:rPr>
        <w:t>Niemann, Y.</w:t>
      </w:r>
      <w:r w:rsidRPr="00FA5020">
        <w:rPr>
          <w:rFonts w:ascii="Times New Roman" w:hAnsi="Times New Roman"/>
          <w:color w:val="000000"/>
          <w:sz w:val="24"/>
          <w:szCs w:val="24"/>
        </w:rPr>
        <w:t xml:space="preserve">F. (2025). Preface. In </w:t>
      </w:r>
      <w:hyperlink r:id="rId14" w:history="1">
        <w:r w:rsidRPr="00FA5020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Kim A. Case</w:t>
        </w:r>
      </w:hyperlink>
      <w:r w:rsidRPr="00FA5020"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hyperlink r:id="rId15" w:history="1">
        <w:r w:rsidRPr="00FA5020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Leah R. Warner</w:t>
        </w:r>
      </w:hyperlink>
      <w:r w:rsidRPr="00FA5020">
        <w:rPr>
          <w:rFonts w:ascii="Times New Roman" w:hAnsi="Times New Roman"/>
          <w:noProof/>
          <w:color w:val="007A96"/>
          <w:spacing w:val="6"/>
          <w:sz w:val="24"/>
          <w:szCs w:val="24"/>
        </w:rPr>
        <w:t xml:space="preserve">, </w:t>
      </w:r>
      <w:r w:rsidR="0008731E" w:rsidRPr="00FA5020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Creating a Faculty Activism Commons for Social Justice</w:t>
      </w:r>
      <w:r w:rsidR="002A3344" w:rsidRPr="00FA5020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: </w:t>
      </w:r>
      <w:r w:rsidR="0008731E" w:rsidRPr="00FA5020">
        <w:rPr>
          <w:rFonts w:ascii="Times New Roman" w:hAnsi="Times New Roman"/>
          <w:color w:val="000000"/>
          <w:spacing w:val="5"/>
          <w:sz w:val="24"/>
          <w:szCs w:val="24"/>
        </w:rPr>
        <w:t>Finding Hope in the Messy Truth</w:t>
      </w:r>
      <w:r w:rsidR="002A3344" w:rsidRPr="00FA5020">
        <w:rPr>
          <w:rFonts w:ascii="Times New Roman" w:hAnsi="Times New Roman"/>
          <w:color w:val="000000"/>
          <w:spacing w:val="5"/>
          <w:sz w:val="24"/>
          <w:szCs w:val="24"/>
        </w:rPr>
        <w:t xml:space="preserve">. Routledge: NY, NY: </w:t>
      </w:r>
      <w:r w:rsidR="002A3344" w:rsidRPr="00FA5020">
        <w:rPr>
          <w:rStyle w:val="display-label"/>
          <w:rFonts w:ascii="Times New Roman" w:hAnsi="Times New Roman"/>
          <w:color w:val="666666"/>
          <w:spacing w:val="5"/>
          <w:sz w:val="24"/>
          <w:szCs w:val="24"/>
        </w:rPr>
        <w:t>D</w:t>
      </w:r>
      <w:r w:rsidR="002A3344" w:rsidRPr="00986F6C">
        <w:rPr>
          <w:rStyle w:val="display-label"/>
          <w:rFonts w:ascii="Times New Roman" w:hAnsi="Times New Roman"/>
          <w:color w:val="666666"/>
          <w:spacing w:val="5"/>
          <w:sz w:val="24"/>
          <w:szCs w:val="24"/>
        </w:rPr>
        <w:t>O</w:t>
      </w:r>
      <w:r w:rsidR="002A3344" w:rsidRPr="00986F6C">
        <w:rPr>
          <w:rStyle w:val="display-label"/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hyperlink r:id="rId16" w:tgtFrame="_blank" w:history="1">
        <w:r w:rsidR="002A3344" w:rsidRPr="00986F6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https://doi.org/10.4324/9781032700069</w:t>
        </w:r>
      </w:hyperlink>
    </w:p>
    <w:p w14:paraId="585A454F" w14:textId="170AE0D0" w:rsidR="00FA5020" w:rsidRPr="00FA5020" w:rsidRDefault="00FA5020" w:rsidP="00E22FC3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>Niemann, Y.F. (202</w:t>
      </w:r>
      <w:r w:rsidR="000457EE">
        <w:rPr>
          <w:rFonts w:ascii="Times New Roman" w:eastAsia="Times New Roman" w:hAnsi="Times New Roman" w:cs="Times New Roman"/>
          <w:sz w:val="24"/>
          <w:szCs w:val="24"/>
          <w:lang w:val="es-MX"/>
        </w:rPr>
        <w:t>4</w:t>
      </w:r>
      <w:r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). The Obfuscation of The realities of Women of Color Due to the False Dichotomy Phrasing of “Women and Minorities.” </w:t>
      </w:r>
      <w:r w:rsidRPr="00FA502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>Women and Therapy</w:t>
      </w:r>
      <w:r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–Intersectionality in Education, Training, and Praxis, pp 278-286. DOI: </w:t>
      </w:r>
      <w:r w:rsidRPr="00FA5020">
        <w:rPr>
          <w:rFonts w:ascii="Times New Roman" w:hAnsi="Times New Roman" w:cs="Times New Roman"/>
          <w:sz w:val="24"/>
          <w:szCs w:val="24"/>
        </w:rPr>
        <w:t>10.1080/02703149.2020.1729475.</w:t>
      </w:r>
    </w:p>
    <w:p w14:paraId="56828470" w14:textId="35ABC8AE" w:rsidR="00297AC7" w:rsidRPr="00FA5020" w:rsidRDefault="00297AC7" w:rsidP="00297AC7">
      <w:pPr>
        <w:numPr>
          <w:ilvl w:val="0"/>
          <w:numId w:val="38"/>
        </w:numPr>
        <w:rPr>
          <w:sz w:val="24"/>
          <w:szCs w:val="24"/>
          <w:lang w:val="es-MX"/>
        </w:rPr>
      </w:pPr>
      <w:r w:rsidRPr="00FA5020">
        <w:rPr>
          <w:sz w:val="24"/>
          <w:szCs w:val="24"/>
          <w:lang w:val="es-MX"/>
        </w:rPr>
        <w:t>Niemann, Y.F. (202</w:t>
      </w:r>
      <w:r>
        <w:rPr>
          <w:sz w:val="24"/>
          <w:szCs w:val="24"/>
          <w:lang w:val="es-MX"/>
        </w:rPr>
        <w:t>4</w:t>
      </w:r>
      <w:r w:rsidRPr="00FA5020">
        <w:rPr>
          <w:sz w:val="24"/>
          <w:szCs w:val="24"/>
          <w:lang w:val="es-MX"/>
        </w:rPr>
        <w:t xml:space="preserve">). Subverting the Master’s Tools to Effect Change in Academia.  In </w:t>
      </w:r>
      <w:r w:rsidRPr="00FA5020">
        <w:rPr>
          <w:sz w:val="24"/>
          <w:szCs w:val="24"/>
        </w:rPr>
        <w:t xml:space="preserve">Gabriella Gutierrez y Muhs and Cristina Herrera (Eds.), </w:t>
      </w:r>
      <w:r w:rsidRPr="00FA5020">
        <w:rPr>
          <w:i/>
          <w:sz w:val="24"/>
          <w:szCs w:val="24"/>
          <w:lang w:val="es-MX"/>
        </w:rPr>
        <w:t xml:space="preserve">Teresa Talks: Rebooting Chicana/Latina Literature: An Anthology of Memoirs, Poetry, Spoken Word, Short Stories, Novels, and Academic Writings. </w:t>
      </w:r>
    </w:p>
    <w:p w14:paraId="01322F22" w14:textId="77777777" w:rsidR="005A3CB3" w:rsidRPr="00FA5020" w:rsidRDefault="005A3CB3" w:rsidP="0078274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75" w:afterAutospacing="0"/>
        <w:rPr>
          <w:color w:val="0A050F"/>
        </w:rPr>
      </w:pPr>
      <w:r w:rsidRPr="00FA5020">
        <w:t xml:space="preserve">*VanVleet, S., *Moore, E., *Akibar, </w:t>
      </w:r>
      <w:proofErr w:type="gramStart"/>
      <w:r w:rsidRPr="00FA5020">
        <w:t>A.,*</w:t>
      </w:r>
      <w:proofErr w:type="gramEnd"/>
      <w:r w:rsidRPr="00FA5020">
        <w:t xml:space="preserve"> Osborne, A. Niemann, Y.F.  (2023).  With great power comes great impressionability:  A Study of the relation between stereotypes </w:t>
      </w:r>
      <w:r w:rsidRPr="00FA5020">
        <w:lastRenderedPageBreak/>
        <w:t>and superheroes.</w:t>
      </w:r>
      <w:r w:rsidRPr="00FA5020">
        <w:rPr>
          <w:color w:val="0A050F"/>
        </w:rPr>
        <w:t xml:space="preserve"> International Journal of Ars, Humanities, and Social Science (IJAHSS).  DOI: 10.56734/</w:t>
      </w:r>
      <w:proofErr w:type="gramStart"/>
      <w:r w:rsidRPr="00FA5020">
        <w:rPr>
          <w:color w:val="0A050F"/>
        </w:rPr>
        <w:t>ijahss.v</w:t>
      </w:r>
      <w:proofErr w:type="gramEnd"/>
      <w:r w:rsidRPr="00FA5020">
        <w:rPr>
          <w:color w:val="0A050F"/>
        </w:rPr>
        <w:t>4n2a2</w:t>
      </w:r>
    </w:p>
    <w:p w14:paraId="3AA4F4DE" w14:textId="53A99264" w:rsidR="00E94D51" w:rsidRPr="00FA5020" w:rsidRDefault="00E94D51" w:rsidP="0078274F">
      <w:pPr>
        <w:pStyle w:val="ListParagraph"/>
        <w:numPr>
          <w:ilvl w:val="0"/>
          <w:numId w:val="38"/>
        </w:numPr>
        <w:shd w:val="clear" w:color="auto" w:fill="FFFFFF"/>
        <w:spacing w:after="75" w:line="240" w:lineRule="auto"/>
        <w:ind w:right="300"/>
        <w:rPr>
          <w:rFonts w:ascii="Times New Roman" w:hAnsi="Times New Roman"/>
          <w:sz w:val="24"/>
          <w:szCs w:val="24"/>
        </w:rPr>
      </w:pPr>
      <w:r w:rsidRPr="00FA5020">
        <w:rPr>
          <w:rFonts w:ascii="Times New Roman" w:hAnsi="Times New Roman"/>
          <w:sz w:val="24"/>
          <w:szCs w:val="24"/>
        </w:rPr>
        <w:t xml:space="preserve">*Olguin-Aguirre, R., Boals, A., Niemann, Y.F., &amp; Wang, D.C. (2022).  Impact of potential changes in U.S. immigration policies on distress and mental health of Latinx college students. </w:t>
      </w:r>
      <w:r w:rsidRPr="00FA5020">
        <w:rPr>
          <w:rFonts w:ascii="Times New Roman" w:hAnsi="Times New Roman"/>
          <w:i/>
          <w:sz w:val="24"/>
          <w:szCs w:val="24"/>
        </w:rPr>
        <w:t xml:space="preserve">Journal of Latinos and Education. </w:t>
      </w:r>
      <w:r w:rsidRPr="00FA5020">
        <w:rPr>
          <w:rFonts w:ascii="Times New Roman" w:hAnsi="Times New Roman"/>
          <w:sz w:val="24"/>
          <w:szCs w:val="24"/>
        </w:rPr>
        <w:t>DOI:10.1080/15348431.2022.2117700.</w:t>
      </w:r>
    </w:p>
    <w:p w14:paraId="6552BB24" w14:textId="77777777" w:rsidR="00E94D51" w:rsidRPr="00FA5020" w:rsidRDefault="00E94D51" w:rsidP="00E22FC3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A5020">
        <w:rPr>
          <w:rFonts w:ascii="Times New Roman" w:hAnsi="Times New Roman" w:cs="Times New Roman"/>
          <w:sz w:val="24"/>
          <w:szCs w:val="24"/>
        </w:rPr>
        <w:t xml:space="preserve">*Briggs, M., *Cajas, J., *Archibald, A., Niemann, Y.F.  (2022). Serving Whom? An Exploration of Cultural Taxation Themes in Latinx Graduate Students, </w:t>
      </w:r>
      <w:r w:rsidRPr="00FA5020">
        <w:rPr>
          <w:rFonts w:ascii="Times New Roman" w:hAnsi="Times New Roman" w:cs="Times New Roman"/>
          <w:i/>
          <w:sz w:val="24"/>
          <w:szCs w:val="24"/>
        </w:rPr>
        <w:t>Graduate Student Journal of Psychology (19)</w:t>
      </w:r>
      <w:r w:rsidRPr="00FA5020">
        <w:rPr>
          <w:rFonts w:ascii="Times New Roman" w:hAnsi="Times New Roman" w:cs="Times New Roman"/>
          <w:sz w:val="24"/>
          <w:szCs w:val="24"/>
        </w:rPr>
        <w:t xml:space="preserve">. </w:t>
      </w:r>
      <w:r w:rsidRPr="00FA502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61B2EF96" w14:textId="77777777" w:rsidR="00CC5B8F" w:rsidRPr="00767E6D" w:rsidRDefault="00FE58F9" w:rsidP="00E22FC3">
      <w:pPr>
        <w:numPr>
          <w:ilvl w:val="0"/>
          <w:numId w:val="38"/>
        </w:numPr>
        <w:rPr>
          <w:color w:val="000000"/>
          <w:sz w:val="24"/>
          <w:szCs w:val="24"/>
        </w:rPr>
      </w:pPr>
      <w:r w:rsidRPr="00FA5020">
        <w:rPr>
          <w:sz w:val="24"/>
          <w:szCs w:val="24"/>
        </w:rPr>
        <w:t>*</w:t>
      </w:r>
      <w:r w:rsidR="00CC5B8F" w:rsidRPr="00FA5020">
        <w:rPr>
          <w:sz w:val="24"/>
          <w:szCs w:val="24"/>
        </w:rPr>
        <w:t xml:space="preserve">Latimer, K., *Archibald, A., Niemann, Y.F. (2021). "Effectively Integrating a Social Justice Pedagogy into a Social Psychology Course."  </w:t>
      </w:r>
      <w:r w:rsidR="00CC5B8F" w:rsidRPr="00FA5020">
        <w:rPr>
          <w:i/>
          <w:iCs/>
          <w:color w:val="000000"/>
          <w:sz w:val="24"/>
          <w:szCs w:val="24"/>
        </w:rPr>
        <w:t>World Journal of Educational Research, 8</w:t>
      </w:r>
      <w:r w:rsidR="00CC5B8F" w:rsidRPr="00FA5020">
        <w:rPr>
          <w:color w:val="000000"/>
          <w:sz w:val="24"/>
          <w:szCs w:val="24"/>
        </w:rPr>
        <w:t>(3), 1-1</w:t>
      </w:r>
      <w:r w:rsidR="00CC5B8F" w:rsidRPr="00767E6D">
        <w:rPr>
          <w:color w:val="000000"/>
          <w:sz w:val="24"/>
          <w:szCs w:val="24"/>
        </w:rPr>
        <w:t xml:space="preserve">4. </w:t>
      </w:r>
      <w:hyperlink r:id="rId17" w:history="1">
        <w:r w:rsidR="00CC5B8F" w:rsidRPr="00767E6D">
          <w:rPr>
            <w:rStyle w:val="Hyperlink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https://doi.org/10.22158/wjer.v8n3p1</w:t>
        </w:r>
      </w:hyperlink>
    </w:p>
    <w:p w14:paraId="289E31E6" w14:textId="77777777" w:rsidR="00444EF8" w:rsidRPr="00FA5020" w:rsidRDefault="00444EF8" w:rsidP="00E22FC3">
      <w:pPr>
        <w:numPr>
          <w:ilvl w:val="0"/>
          <w:numId w:val="38"/>
        </w:numPr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 xml:space="preserve">*Romero, R., *Moore, E., *Akibar, A. &amp; Niemann, Y. F. (2021). Preferences and prejudice: Does empathy affect preferences for microaggression training? </w:t>
      </w:r>
      <w:r w:rsidRPr="00FA5020">
        <w:rPr>
          <w:i/>
          <w:iCs/>
          <w:color w:val="000000"/>
          <w:sz w:val="24"/>
          <w:szCs w:val="24"/>
        </w:rPr>
        <w:t xml:space="preserve">North Texas Undergraduate Research Journal Vol 2 (1). </w:t>
      </w:r>
      <w:r w:rsidRPr="00FA5020">
        <w:rPr>
          <w:iCs/>
          <w:color w:val="000000"/>
          <w:sz w:val="24"/>
          <w:szCs w:val="24"/>
        </w:rPr>
        <w:t>Doi.org10.12794/journals.ntjur.v2i1</w:t>
      </w:r>
      <w:r w:rsidRPr="00FA5020">
        <w:rPr>
          <w:i/>
          <w:iCs/>
          <w:color w:val="000000"/>
          <w:sz w:val="24"/>
          <w:szCs w:val="24"/>
        </w:rPr>
        <w:t> </w:t>
      </w:r>
    </w:p>
    <w:p w14:paraId="57ED0751" w14:textId="77777777" w:rsidR="00444EF8" w:rsidRPr="00FA5020" w:rsidRDefault="004E7FA1" w:rsidP="00E22FC3">
      <w:pPr>
        <w:numPr>
          <w:ilvl w:val="0"/>
          <w:numId w:val="38"/>
        </w:numPr>
        <w:rPr>
          <w:color w:val="000000"/>
          <w:sz w:val="24"/>
          <w:szCs w:val="24"/>
        </w:rPr>
      </w:pPr>
      <w:r w:rsidRPr="00FA5020">
        <w:rPr>
          <w:sz w:val="24"/>
          <w:szCs w:val="24"/>
        </w:rPr>
        <w:t>*</w:t>
      </w:r>
      <w:r w:rsidRPr="00FA5020">
        <w:rPr>
          <w:color w:val="000000"/>
          <w:sz w:val="24"/>
          <w:szCs w:val="24"/>
        </w:rPr>
        <w:t>Miller, Q., *Akibar, A., Niemann, Y.F. (</w:t>
      </w:r>
      <w:r w:rsidR="00444EF8" w:rsidRPr="00FA5020">
        <w:rPr>
          <w:color w:val="000000"/>
          <w:sz w:val="24"/>
          <w:szCs w:val="24"/>
        </w:rPr>
        <w:t>2021</w:t>
      </w:r>
      <w:r w:rsidRPr="00FA5020">
        <w:rPr>
          <w:color w:val="000000"/>
          <w:sz w:val="24"/>
          <w:szCs w:val="24"/>
        </w:rPr>
        <w:t xml:space="preserve">). </w:t>
      </w:r>
      <w:r w:rsidRPr="00FA5020">
        <w:rPr>
          <w:iCs/>
          <w:color w:val="000000"/>
          <w:sz w:val="24"/>
          <w:szCs w:val="24"/>
        </w:rPr>
        <w:t>Ethnic Identity and Educational Outcomes in African American College Student</w:t>
      </w:r>
      <w:r w:rsidRPr="00FA5020">
        <w:rPr>
          <w:color w:val="000000"/>
          <w:sz w:val="24"/>
          <w:szCs w:val="24"/>
        </w:rPr>
        <w:t>s. </w:t>
      </w:r>
      <w:r w:rsidR="00444EF8" w:rsidRPr="00FA5020">
        <w:rPr>
          <w:i/>
          <w:iCs/>
          <w:color w:val="000000"/>
          <w:sz w:val="24"/>
          <w:szCs w:val="24"/>
        </w:rPr>
        <w:t xml:space="preserve">North Texas Undergraduate Research Journal Vol 2 (1). </w:t>
      </w:r>
      <w:r w:rsidR="00444EF8" w:rsidRPr="00FA5020">
        <w:rPr>
          <w:iCs/>
          <w:color w:val="000000"/>
          <w:sz w:val="24"/>
          <w:szCs w:val="24"/>
        </w:rPr>
        <w:t xml:space="preserve">Doi.org10.12794/journals.ntjur.v2il. </w:t>
      </w:r>
      <w:r w:rsidR="00444EF8" w:rsidRPr="00FA5020">
        <w:rPr>
          <w:i/>
          <w:iCs/>
          <w:color w:val="000000"/>
          <w:sz w:val="24"/>
          <w:szCs w:val="24"/>
        </w:rPr>
        <w:t> </w:t>
      </w:r>
    </w:p>
    <w:bookmarkEnd w:id="2"/>
    <w:p w14:paraId="681594D9" w14:textId="77777777" w:rsidR="00644531" w:rsidRPr="00FA5020" w:rsidRDefault="00644531" w:rsidP="00E22FC3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A5020">
        <w:rPr>
          <w:rFonts w:ascii="Times New Roman" w:hAnsi="Times New Roman" w:cs="Times New Roman"/>
          <w:sz w:val="24"/>
          <w:szCs w:val="24"/>
        </w:rPr>
        <w:t>Niemann, Y.F. (</w:t>
      </w:r>
      <w:r w:rsidR="00E97EEA" w:rsidRPr="00FA5020">
        <w:rPr>
          <w:rFonts w:ascii="Times New Roman" w:hAnsi="Times New Roman" w:cs="Times New Roman"/>
          <w:sz w:val="24"/>
          <w:szCs w:val="24"/>
        </w:rPr>
        <w:t>2020</w:t>
      </w:r>
      <w:r w:rsidRPr="00FA5020">
        <w:rPr>
          <w:rFonts w:ascii="Times New Roman" w:hAnsi="Times New Roman" w:cs="Times New Roman"/>
          <w:sz w:val="24"/>
          <w:szCs w:val="24"/>
        </w:rPr>
        <w:t xml:space="preserve">).  </w:t>
      </w:r>
      <w:r w:rsidR="0055775E" w:rsidRPr="00FA5020">
        <w:rPr>
          <w:rFonts w:ascii="Times New Roman" w:hAnsi="Times New Roman" w:cs="Times New Roman"/>
          <w:sz w:val="24"/>
          <w:szCs w:val="24"/>
        </w:rPr>
        <w:t xml:space="preserve">Foreword. </w:t>
      </w:r>
      <w:r w:rsidRPr="00FA5020">
        <w:rPr>
          <w:rFonts w:ascii="Times New Roman" w:hAnsi="Times New Roman" w:cs="Times New Roman"/>
          <w:sz w:val="24"/>
          <w:szCs w:val="24"/>
        </w:rPr>
        <w:t>In Veronica P.S. Nije-Carr</w:t>
      </w:r>
      <w:r w:rsidR="00DF6CBF" w:rsidRPr="00FA5020">
        <w:rPr>
          <w:rFonts w:ascii="Times New Roman" w:hAnsi="Times New Roman" w:cs="Times New Roman"/>
          <w:sz w:val="24"/>
          <w:szCs w:val="24"/>
        </w:rPr>
        <w:t xml:space="preserve">, Yolanda Flores Niemann, </w:t>
      </w:r>
      <w:r w:rsidRPr="00FA5020">
        <w:rPr>
          <w:rFonts w:ascii="Times New Roman" w:hAnsi="Times New Roman" w:cs="Times New Roman"/>
          <w:sz w:val="24"/>
          <w:szCs w:val="24"/>
        </w:rPr>
        <w:t xml:space="preserve">and Phyllis Sharps (Eds.), </w:t>
      </w:r>
      <w:r w:rsidRPr="00FA5020">
        <w:rPr>
          <w:rFonts w:ascii="Times New Roman" w:hAnsi="Times New Roman" w:cs="Times New Roman"/>
          <w:i/>
          <w:sz w:val="24"/>
          <w:szCs w:val="24"/>
        </w:rPr>
        <w:t>Disparities in Academia:  Accounting for the Elephant</w:t>
      </w:r>
      <w:r w:rsidRPr="00FA5020">
        <w:rPr>
          <w:rFonts w:ascii="Times New Roman" w:hAnsi="Times New Roman" w:cs="Times New Roman"/>
          <w:sz w:val="24"/>
          <w:szCs w:val="24"/>
        </w:rPr>
        <w:t>.</w:t>
      </w:r>
      <w:r w:rsidR="00FA2021" w:rsidRPr="00FA5020">
        <w:rPr>
          <w:rFonts w:ascii="Times New Roman" w:hAnsi="Times New Roman" w:cs="Times New Roman"/>
          <w:sz w:val="24"/>
          <w:szCs w:val="24"/>
        </w:rPr>
        <w:t xml:space="preserve"> </w:t>
      </w:r>
      <w:r w:rsidR="0055775E" w:rsidRPr="00FA5020">
        <w:rPr>
          <w:rFonts w:ascii="Times New Roman" w:hAnsi="Times New Roman" w:cs="Times New Roman"/>
          <w:sz w:val="24"/>
          <w:szCs w:val="24"/>
        </w:rPr>
        <w:t>Pittsburgh, PA: Dorrance Publishing Co.</w:t>
      </w:r>
    </w:p>
    <w:p w14:paraId="1EFC3D20" w14:textId="77777777" w:rsidR="00B93C33" w:rsidRPr="00FA5020" w:rsidRDefault="00644531" w:rsidP="00E22FC3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A5020">
        <w:rPr>
          <w:rFonts w:ascii="Times New Roman" w:hAnsi="Times New Roman" w:cs="Times New Roman"/>
          <w:sz w:val="24"/>
          <w:szCs w:val="24"/>
        </w:rPr>
        <w:t>*Akibar, A., Niemann, Y.F., *Bazemore-James, C., Thomas, K., Dovidio, J. F. (</w:t>
      </w:r>
      <w:r w:rsidR="004026BB" w:rsidRPr="00FA5020">
        <w:rPr>
          <w:rFonts w:ascii="Times New Roman" w:hAnsi="Times New Roman" w:cs="Times New Roman"/>
          <w:sz w:val="24"/>
          <w:szCs w:val="24"/>
        </w:rPr>
        <w:t>2020</w:t>
      </w:r>
      <w:r w:rsidRPr="00FA5020">
        <w:rPr>
          <w:rFonts w:ascii="Times New Roman" w:hAnsi="Times New Roman" w:cs="Times New Roman"/>
          <w:sz w:val="24"/>
          <w:szCs w:val="24"/>
        </w:rPr>
        <w:t>).  Polarization, hyper-visibility, and isolation:  Experiences of racial/ethnic tokens in the workplace. In Veronica P.S. Nije-Carr</w:t>
      </w:r>
      <w:r w:rsidR="00DF6CBF" w:rsidRPr="00FA5020">
        <w:rPr>
          <w:rFonts w:ascii="Times New Roman" w:hAnsi="Times New Roman" w:cs="Times New Roman"/>
          <w:sz w:val="24"/>
          <w:szCs w:val="24"/>
        </w:rPr>
        <w:t xml:space="preserve">, Yolanda Flores Niemann, </w:t>
      </w:r>
      <w:r w:rsidRPr="00FA5020">
        <w:rPr>
          <w:rFonts w:ascii="Times New Roman" w:hAnsi="Times New Roman" w:cs="Times New Roman"/>
          <w:sz w:val="24"/>
          <w:szCs w:val="24"/>
        </w:rPr>
        <w:t xml:space="preserve">and Phyllis Sharps (Eds.), </w:t>
      </w:r>
      <w:r w:rsidRPr="00FA5020">
        <w:rPr>
          <w:rFonts w:ascii="Times New Roman" w:hAnsi="Times New Roman" w:cs="Times New Roman"/>
          <w:i/>
          <w:sz w:val="24"/>
          <w:szCs w:val="24"/>
        </w:rPr>
        <w:t>Disparities in Academia:  Accounting for the Elephant</w:t>
      </w:r>
      <w:r w:rsidR="0055775E" w:rsidRPr="00FA5020">
        <w:rPr>
          <w:rFonts w:ascii="Times New Roman" w:hAnsi="Times New Roman" w:cs="Times New Roman"/>
          <w:sz w:val="24"/>
          <w:szCs w:val="24"/>
        </w:rPr>
        <w:t xml:space="preserve">, pp 31-56. Pittsburgh, PA: </w:t>
      </w:r>
      <w:r w:rsidR="00FA2021" w:rsidRPr="00FA5020">
        <w:rPr>
          <w:rFonts w:ascii="Times New Roman" w:hAnsi="Times New Roman" w:cs="Times New Roman"/>
          <w:sz w:val="24"/>
          <w:szCs w:val="24"/>
        </w:rPr>
        <w:t>Dor</w:t>
      </w:r>
      <w:r w:rsidR="005E669F" w:rsidRPr="00FA5020">
        <w:rPr>
          <w:rFonts w:ascii="Times New Roman" w:hAnsi="Times New Roman" w:cs="Times New Roman"/>
          <w:sz w:val="24"/>
          <w:szCs w:val="24"/>
        </w:rPr>
        <w:t>r</w:t>
      </w:r>
      <w:r w:rsidR="00FA2021" w:rsidRPr="00FA5020">
        <w:rPr>
          <w:rFonts w:ascii="Times New Roman" w:hAnsi="Times New Roman" w:cs="Times New Roman"/>
          <w:sz w:val="24"/>
          <w:szCs w:val="24"/>
        </w:rPr>
        <w:t xml:space="preserve">ance Publishing Co. </w:t>
      </w:r>
    </w:p>
    <w:p w14:paraId="4DC1A481" w14:textId="77777777" w:rsidR="00897989" w:rsidRPr="00FA5020" w:rsidRDefault="00897989" w:rsidP="00E22FC3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Castañeda, Donna, Flores, Yvette, &amp; Niemann, Y.F. </w:t>
      </w:r>
      <w:r w:rsidR="00D528E5"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>(</w:t>
      </w:r>
      <w:r w:rsidR="007C4E60"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>2020</w:t>
      </w:r>
      <w:r w:rsidR="00D528E5"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). </w:t>
      </w:r>
      <w:r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>Senior Chicana Feminist Scholars – Some Not</w:t>
      </w:r>
      <w:r w:rsidR="00563735"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>e</w:t>
      </w:r>
      <w:r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>s on Survival in Hostile Contexts</w:t>
      </w:r>
      <w:r w:rsidR="00F27E81"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FA502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For </w:t>
      </w:r>
      <w:r w:rsidRPr="00FA5020">
        <w:rPr>
          <w:rFonts w:ascii="Times New Roman" w:hAnsi="Times New Roman" w:cs="Times New Roman"/>
          <w:sz w:val="24"/>
          <w:szCs w:val="24"/>
        </w:rPr>
        <w:t xml:space="preserve">Niemann, Yolanda Flores, Gutiérrez y Muhs, Gabriela; and González, Carmen (Eds.), </w:t>
      </w:r>
      <w:r w:rsidRPr="00FA5020">
        <w:rPr>
          <w:rFonts w:ascii="Times New Roman" w:hAnsi="Times New Roman" w:cs="Times New Roman"/>
          <w:i/>
          <w:sz w:val="24"/>
          <w:szCs w:val="24"/>
        </w:rPr>
        <w:t>Presumed Incompetent-2: The Intersections of Race and Class for Women in Academia</w:t>
      </w:r>
      <w:r w:rsidRPr="00FA5020">
        <w:rPr>
          <w:rFonts w:ascii="Times New Roman" w:hAnsi="Times New Roman" w:cs="Times New Roman"/>
          <w:sz w:val="24"/>
          <w:szCs w:val="24"/>
        </w:rPr>
        <w:t xml:space="preserve">, </w:t>
      </w:r>
      <w:r w:rsidR="0055775E" w:rsidRPr="00FA5020">
        <w:rPr>
          <w:rFonts w:ascii="Times New Roman" w:hAnsi="Times New Roman" w:cs="Times New Roman"/>
          <w:sz w:val="24"/>
          <w:szCs w:val="24"/>
        </w:rPr>
        <w:t xml:space="preserve">Logan, UT: </w:t>
      </w:r>
      <w:r w:rsidRPr="00FA5020">
        <w:rPr>
          <w:rFonts w:ascii="Times New Roman" w:hAnsi="Times New Roman" w:cs="Times New Roman"/>
          <w:sz w:val="24"/>
          <w:szCs w:val="24"/>
        </w:rPr>
        <w:t>University Press of Colorado and Utah State University Press (an imprint of University Press of Colorado)</w:t>
      </w:r>
      <w:r w:rsidR="0055775E" w:rsidRPr="00FA5020">
        <w:rPr>
          <w:rFonts w:ascii="Times New Roman" w:hAnsi="Times New Roman" w:cs="Times New Roman"/>
          <w:sz w:val="24"/>
          <w:szCs w:val="24"/>
        </w:rPr>
        <w:t xml:space="preserve">, pp 83-94. </w:t>
      </w:r>
      <w:r w:rsidRPr="00FA50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D0C554" w14:textId="77777777" w:rsidR="006B1BB0" w:rsidRPr="00FA5020" w:rsidRDefault="006B1BB0" w:rsidP="00E22FC3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A5020">
        <w:rPr>
          <w:rFonts w:ascii="Times New Roman" w:hAnsi="Times New Roman" w:cs="Times New Roman"/>
          <w:sz w:val="24"/>
          <w:szCs w:val="24"/>
        </w:rPr>
        <w:t>Niemann, Y.F.  (2019). Want to grow women leaders? Create the Pipeline Through Institutional Change.  In Callie Marie Rennison &amp; Amy Bonomi (Eds</w:t>
      </w:r>
      <w:r w:rsidR="00A66686" w:rsidRPr="00FA5020">
        <w:rPr>
          <w:rFonts w:ascii="Times New Roman" w:hAnsi="Times New Roman" w:cs="Times New Roman"/>
          <w:sz w:val="24"/>
          <w:szCs w:val="24"/>
        </w:rPr>
        <w:t>.</w:t>
      </w:r>
      <w:r w:rsidRPr="00FA5020">
        <w:rPr>
          <w:rFonts w:ascii="Times New Roman" w:hAnsi="Times New Roman" w:cs="Times New Roman"/>
          <w:sz w:val="24"/>
          <w:szCs w:val="24"/>
        </w:rPr>
        <w:t xml:space="preserve">).  </w:t>
      </w:r>
      <w:r w:rsidRPr="00FA5020">
        <w:rPr>
          <w:rFonts w:ascii="Times New Roman" w:hAnsi="Times New Roman" w:cs="Times New Roman"/>
          <w:i/>
          <w:sz w:val="24"/>
          <w:szCs w:val="24"/>
        </w:rPr>
        <w:t xml:space="preserve">Women leading change in Academia: Breaking the glass ceiling, glass cliff, and glass slipper, </w:t>
      </w:r>
      <w:r w:rsidRPr="00FA5020">
        <w:rPr>
          <w:rFonts w:ascii="Times New Roman" w:hAnsi="Times New Roman" w:cs="Times New Roman"/>
          <w:sz w:val="24"/>
          <w:szCs w:val="24"/>
        </w:rPr>
        <w:t>pp 301-318</w:t>
      </w:r>
      <w:r w:rsidR="00115DF1" w:rsidRPr="00FA5020">
        <w:rPr>
          <w:rFonts w:ascii="Times New Roman" w:hAnsi="Times New Roman" w:cs="Times New Roman"/>
          <w:sz w:val="24"/>
          <w:szCs w:val="24"/>
        </w:rPr>
        <w:t>.</w:t>
      </w:r>
      <w:r w:rsidRPr="00FA5020">
        <w:rPr>
          <w:rFonts w:ascii="Times New Roman" w:hAnsi="Times New Roman" w:cs="Times New Roman"/>
          <w:sz w:val="24"/>
          <w:szCs w:val="24"/>
        </w:rPr>
        <w:t xml:space="preserve"> Cognella Academic Publishing: </w:t>
      </w:r>
      <w:r w:rsidR="00A66686" w:rsidRPr="00FA5020">
        <w:rPr>
          <w:rFonts w:ascii="Times New Roman" w:hAnsi="Times New Roman" w:cs="Times New Roman"/>
          <w:sz w:val="24"/>
          <w:szCs w:val="24"/>
        </w:rPr>
        <w:t>S</w:t>
      </w:r>
      <w:r w:rsidRPr="00FA5020">
        <w:rPr>
          <w:rFonts w:ascii="Times New Roman" w:hAnsi="Times New Roman" w:cs="Times New Roman"/>
          <w:sz w:val="24"/>
          <w:szCs w:val="24"/>
        </w:rPr>
        <w:t xml:space="preserve">an Diego. ISBN: 978-1-5165-4825-5. </w:t>
      </w:r>
    </w:p>
    <w:p w14:paraId="1C2EE08A" w14:textId="77777777" w:rsidR="007D2E73" w:rsidRPr="00FA5020" w:rsidRDefault="007D2E73" w:rsidP="00E22FC3">
      <w:pPr>
        <w:pStyle w:val="PlainText"/>
        <w:numPr>
          <w:ilvl w:val="0"/>
          <w:numId w:val="38"/>
        </w:numPr>
        <w:rPr>
          <w:rFonts w:ascii="Times New Roman" w:hAnsi="Times New Roman"/>
          <w:szCs w:val="24"/>
        </w:rPr>
      </w:pPr>
      <w:r w:rsidRPr="00FA5020">
        <w:rPr>
          <w:rFonts w:ascii="Times New Roman" w:hAnsi="Times New Roman"/>
          <w:szCs w:val="24"/>
        </w:rPr>
        <w:t>*Akibar, A., Niemann, Y.F., Blumenthal, H., Vosvick, M. (</w:t>
      </w:r>
      <w:r w:rsidR="00630D7B" w:rsidRPr="00FA5020">
        <w:rPr>
          <w:rFonts w:ascii="Times New Roman" w:hAnsi="Times New Roman"/>
          <w:szCs w:val="24"/>
        </w:rPr>
        <w:t>2019</w:t>
      </w:r>
      <w:r w:rsidRPr="00FA5020">
        <w:rPr>
          <w:rFonts w:ascii="Times New Roman" w:hAnsi="Times New Roman"/>
          <w:szCs w:val="24"/>
        </w:rPr>
        <w:t xml:space="preserve">). Dimensions of Sexuality and Social Anxiety in Emerging Adulthood. </w:t>
      </w:r>
      <w:r w:rsidRPr="00FA5020">
        <w:rPr>
          <w:rFonts w:ascii="Times New Roman" w:hAnsi="Times New Roman"/>
          <w:i/>
          <w:szCs w:val="24"/>
        </w:rPr>
        <w:t>Journal of Gay and Lesbian Mental Health</w:t>
      </w:r>
      <w:r w:rsidRPr="00FA5020">
        <w:rPr>
          <w:rFonts w:ascii="Times New Roman" w:hAnsi="Times New Roman"/>
          <w:szCs w:val="24"/>
        </w:rPr>
        <w:t xml:space="preserve">. </w:t>
      </w:r>
      <w:r w:rsidR="00630D7B" w:rsidRPr="00FA5020">
        <w:rPr>
          <w:rFonts w:ascii="Times New Roman" w:hAnsi="Times New Roman"/>
          <w:szCs w:val="24"/>
        </w:rPr>
        <w:t>Doi: 10.1080/19359705.2019.1568945, p</w:t>
      </w:r>
      <w:r w:rsidR="007D53C4" w:rsidRPr="00FA5020">
        <w:rPr>
          <w:rFonts w:ascii="Times New Roman" w:hAnsi="Times New Roman"/>
          <w:szCs w:val="24"/>
        </w:rPr>
        <w:t xml:space="preserve">p 244-266. </w:t>
      </w:r>
      <w:r w:rsidR="00630D7B" w:rsidRPr="00FA5020">
        <w:rPr>
          <w:rFonts w:ascii="Times New Roman" w:hAnsi="Times New Roman"/>
          <w:szCs w:val="24"/>
        </w:rPr>
        <w:t xml:space="preserve"> </w:t>
      </w:r>
    </w:p>
    <w:p w14:paraId="4D68CA60" w14:textId="77777777" w:rsidR="00EB73C7" w:rsidRPr="00FA5020" w:rsidRDefault="00EB73C7" w:rsidP="00E22FC3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A5020">
        <w:rPr>
          <w:rFonts w:ascii="Times New Roman" w:hAnsi="Times New Roman" w:cs="Times New Roman"/>
          <w:sz w:val="24"/>
          <w:szCs w:val="24"/>
        </w:rPr>
        <w:t xml:space="preserve">Callahan, J.L., *Smotherman, J., *Dziurzynski, K., “Love, P., “David, E., Niemann, Y.F., Ruggero, C.J.  (2018). Lack of Diversity in the Professional Psychology Training-to-Workforce Pipeline: Results from Doctoral Psychology Student Population Data.  </w:t>
      </w:r>
      <w:r w:rsidRPr="00FA5020">
        <w:rPr>
          <w:rFonts w:ascii="Times New Roman" w:hAnsi="Times New Roman" w:cs="Times New Roman"/>
          <w:i/>
          <w:sz w:val="24"/>
          <w:szCs w:val="24"/>
        </w:rPr>
        <w:t xml:space="preserve">Training and Education in Professional Psychology, </w:t>
      </w:r>
      <w:r w:rsidR="000E12C8" w:rsidRPr="00FA5020">
        <w:rPr>
          <w:rFonts w:ascii="Times New Roman" w:hAnsi="Times New Roman" w:cs="Times New Roman"/>
          <w:sz w:val="24"/>
          <w:szCs w:val="24"/>
        </w:rPr>
        <w:t>pp</w:t>
      </w:r>
      <w:r w:rsidR="000E12C8" w:rsidRPr="00FA5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020">
        <w:rPr>
          <w:rFonts w:ascii="Times New Roman" w:hAnsi="Times New Roman" w:cs="Times New Roman"/>
          <w:sz w:val="24"/>
          <w:szCs w:val="24"/>
        </w:rPr>
        <w:t xml:space="preserve">273-285.    </w:t>
      </w:r>
    </w:p>
    <w:p w14:paraId="4828A036" w14:textId="77777777" w:rsidR="008B3B31" w:rsidRPr="00FA5020" w:rsidRDefault="008B3B31" w:rsidP="00E22FC3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A5020">
        <w:rPr>
          <w:rFonts w:ascii="Times New Roman" w:hAnsi="Times New Roman" w:cs="Times New Roman"/>
          <w:sz w:val="24"/>
          <w:szCs w:val="24"/>
        </w:rPr>
        <w:t>Niemann, Y.F.  (</w:t>
      </w:r>
      <w:r w:rsidR="00F0278B" w:rsidRPr="00FA5020">
        <w:rPr>
          <w:rFonts w:ascii="Times New Roman" w:hAnsi="Times New Roman" w:cs="Times New Roman"/>
          <w:sz w:val="24"/>
          <w:szCs w:val="24"/>
        </w:rPr>
        <w:t>201</w:t>
      </w:r>
      <w:r w:rsidR="00E55A3E" w:rsidRPr="00FA5020">
        <w:rPr>
          <w:rFonts w:ascii="Times New Roman" w:hAnsi="Times New Roman" w:cs="Times New Roman"/>
          <w:sz w:val="24"/>
          <w:szCs w:val="24"/>
        </w:rPr>
        <w:t>8</w:t>
      </w:r>
      <w:r w:rsidR="00EB73C7" w:rsidRPr="00FA5020">
        <w:rPr>
          <w:rFonts w:ascii="Times New Roman" w:hAnsi="Times New Roman" w:cs="Times New Roman"/>
          <w:sz w:val="24"/>
          <w:szCs w:val="24"/>
        </w:rPr>
        <w:t>)</w:t>
      </w:r>
      <w:r w:rsidRPr="00FA5020">
        <w:rPr>
          <w:rFonts w:ascii="Times New Roman" w:hAnsi="Times New Roman" w:cs="Times New Roman"/>
          <w:sz w:val="24"/>
          <w:szCs w:val="24"/>
        </w:rPr>
        <w:t xml:space="preserve">. Leading as a Chicana Feminist in a Predominantly White Institution.  </w:t>
      </w:r>
      <w:r w:rsidR="00F04780" w:rsidRPr="00FA5020">
        <w:rPr>
          <w:rFonts w:ascii="Times New Roman" w:hAnsi="Times New Roman" w:cs="Times New Roman"/>
          <w:sz w:val="24"/>
          <w:szCs w:val="24"/>
        </w:rPr>
        <w:t xml:space="preserve">In M.C. Whitaker &amp; E.A. Grollman (Eds.), </w:t>
      </w:r>
      <w:r w:rsidR="00A330FE" w:rsidRPr="00FA5020">
        <w:rPr>
          <w:rFonts w:ascii="Times New Roman" w:hAnsi="Times New Roman" w:cs="Times New Roman"/>
          <w:i/>
          <w:sz w:val="24"/>
          <w:szCs w:val="24"/>
        </w:rPr>
        <w:t>Counter</w:t>
      </w:r>
      <w:r w:rsidR="00F04780" w:rsidRPr="00FA5020">
        <w:rPr>
          <w:rFonts w:ascii="Times New Roman" w:hAnsi="Times New Roman" w:cs="Times New Roman"/>
          <w:i/>
          <w:sz w:val="24"/>
          <w:szCs w:val="24"/>
        </w:rPr>
        <w:t>n</w:t>
      </w:r>
      <w:r w:rsidR="00A330FE" w:rsidRPr="00FA5020">
        <w:rPr>
          <w:rFonts w:ascii="Times New Roman" w:hAnsi="Times New Roman" w:cs="Times New Roman"/>
          <w:i/>
          <w:sz w:val="24"/>
          <w:szCs w:val="24"/>
        </w:rPr>
        <w:t>arratives</w:t>
      </w:r>
      <w:r w:rsidR="00F04780" w:rsidRPr="00FA5020">
        <w:rPr>
          <w:rFonts w:ascii="Times New Roman" w:hAnsi="Times New Roman" w:cs="Times New Roman"/>
          <w:i/>
          <w:sz w:val="24"/>
          <w:szCs w:val="24"/>
        </w:rPr>
        <w:t xml:space="preserve"> from women of color academics:  Bravery, vulnerability, and resistance </w:t>
      </w:r>
      <w:r w:rsidR="00F04780" w:rsidRPr="00FA5020">
        <w:rPr>
          <w:rFonts w:ascii="Times New Roman" w:hAnsi="Times New Roman" w:cs="Times New Roman"/>
          <w:sz w:val="24"/>
          <w:szCs w:val="24"/>
        </w:rPr>
        <w:t>(pp 7-17).  New York: Routledge.</w:t>
      </w:r>
    </w:p>
    <w:p w14:paraId="59972191" w14:textId="77777777" w:rsidR="00E75A4A" w:rsidRPr="00FA5020" w:rsidRDefault="00E75A4A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Yolanda Flores (2016).  The Social Ecology of Tokenism in Higher Education Institutions.  </w:t>
      </w:r>
      <w:r w:rsidRPr="00FA5020">
        <w:rPr>
          <w:i/>
          <w:sz w:val="24"/>
          <w:szCs w:val="24"/>
        </w:rPr>
        <w:t>Peace Review: A Journal of Social Justice, 28 (4)</w:t>
      </w:r>
      <w:r w:rsidRPr="00FA5020">
        <w:rPr>
          <w:sz w:val="24"/>
          <w:szCs w:val="24"/>
        </w:rPr>
        <w:t xml:space="preserve">, pp 451-458. </w:t>
      </w:r>
    </w:p>
    <w:p w14:paraId="15EF8B60" w14:textId="77777777" w:rsidR="00B81734" w:rsidRPr="00FA5020" w:rsidRDefault="00B81734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 xml:space="preserve">Niemann, Yolanda Flores (2016).  Tokenism.  In Nancy A Naples, Ed., </w:t>
      </w:r>
      <w:r w:rsidRPr="00FA5020">
        <w:rPr>
          <w:rStyle w:val="Emphasis"/>
          <w:color w:val="000000"/>
          <w:sz w:val="24"/>
          <w:szCs w:val="24"/>
        </w:rPr>
        <w:t>The Wiley Blackwell Encyclopedia of Gender and Sexuality Studies</w:t>
      </w:r>
      <w:r w:rsidRPr="00FA5020">
        <w:rPr>
          <w:color w:val="000000"/>
          <w:sz w:val="24"/>
          <w:szCs w:val="24"/>
        </w:rPr>
        <w:t xml:space="preserve"> (ISBN 978-1-4051-9694-9), John Wiley &amp; Sons, Ltd.</w:t>
      </w:r>
      <w:r w:rsidRPr="00FA5020">
        <w:rPr>
          <w:sz w:val="24"/>
          <w:szCs w:val="24"/>
        </w:rPr>
        <w:t xml:space="preserve"> Invited submission, published March 2016.  </w:t>
      </w:r>
    </w:p>
    <w:p w14:paraId="21C2913B" w14:textId="77777777" w:rsidR="00C04D11" w:rsidRPr="00FA5020" w:rsidRDefault="00C04D11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Niemann, Yolanda Flores.  (2016)</w:t>
      </w:r>
      <w:r w:rsidR="00B75CF7" w:rsidRPr="00FA5020">
        <w:rPr>
          <w:sz w:val="24"/>
          <w:szCs w:val="24"/>
        </w:rPr>
        <w:t>. Op</w:t>
      </w:r>
      <w:r w:rsidRPr="00FA5020">
        <w:rPr>
          <w:sz w:val="24"/>
          <w:szCs w:val="24"/>
        </w:rPr>
        <w:t xml:space="preserve"> Ed published by the </w:t>
      </w:r>
      <w:r w:rsidRPr="00FA5020">
        <w:rPr>
          <w:i/>
          <w:sz w:val="24"/>
          <w:szCs w:val="24"/>
        </w:rPr>
        <w:t>Dallas Morning News</w:t>
      </w:r>
      <w:r w:rsidRPr="00FA5020">
        <w:rPr>
          <w:sz w:val="24"/>
          <w:szCs w:val="24"/>
        </w:rPr>
        <w:t xml:space="preserve">, Nov. 2, 2016.    Outlines my message at the White House speaking engagement sponsored by the White House Initiative on Educational Excellence for Hispanics, Fulfilling America’s Future:  Latinas in the U.S.  </w:t>
      </w:r>
    </w:p>
    <w:p w14:paraId="404A567B" w14:textId="77777777" w:rsidR="00C04D11" w:rsidRPr="00FA5020" w:rsidRDefault="00C04D11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 </w:t>
      </w:r>
      <w:hyperlink r:id="rId18" w:history="1">
        <w:r w:rsidRPr="00FA5020">
          <w:rPr>
            <w:rStyle w:val="Hyperlink"/>
            <w:sz w:val="24"/>
            <w:szCs w:val="24"/>
          </w:rPr>
          <w:t>https://www.youtube.com/watch?v=u5OzLhn1j-0&amp;feature=youtu.be</w:t>
        </w:r>
      </w:hyperlink>
      <w:r w:rsidRPr="00FA5020">
        <w:rPr>
          <w:color w:val="1F497D"/>
          <w:sz w:val="24"/>
          <w:szCs w:val="24"/>
        </w:rPr>
        <w:t>.</w:t>
      </w:r>
    </w:p>
    <w:p w14:paraId="7EE4828C" w14:textId="77777777" w:rsidR="0048524A" w:rsidRPr="00FA5020" w:rsidRDefault="003E6B2E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bookmarkStart w:id="3" w:name="_Hlk24890283"/>
      <w:r w:rsidRPr="00FA5020">
        <w:rPr>
          <w:sz w:val="24"/>
          <w:szCs w:val="24"/>
        </w:rPr>
        <w:t>Niemann, Yolanda Flores</w:t>
      </w:r>
      <w:r w:rsidR="00C712DC" w:rsidRPr="00FA5020">
        <w:rPr>
          <w:sz w:val="24"/>
          <w:szCs w:val="24"/>
        </w:rPr>
        <w:t xml:space="preserve">, </w:t>
      </w:r>
      <w:r w:rsidR="00D4768F" w:rsidRPr="00FA5020">
        <w:rPr>
          <w:sz w:val="24"/>
          <w:szCs w:val="24"/>
        </w:rPr>
        <w:t>*</w:t>
      </w:r>
      <w:r w:rsidR="00C712DC" w:rsidRPr="00FA5020">
        <w:rPr>
          <w:sz w:val="24"/>
          <w:szCs w:val="24"/>
        </w:rPr>
        <w:t>Sanchez, Nydia (</w:t>
      </w:r>
      <w:r w:rsidR="00193BBA" w:rsidRPr="00FA5020">
        <w:rPr>
          <w:sz w:val="24"/>
          <w:szCs w:val="24"/>
        </w:rPr>
        <w:t>2015</w:t>
      </w:r>
      <w:r w:rsidR="00C712DC" w:rsidRPr="00FA5020">
        <w:rPr>
          <w:sz w:val="24"/>
          <w:szCs w:val="24"/>
        </w:rPr>
        <w:t xml:space="preserve">).  Perceptions about the role of race in the job acquisition process:  At the nexus of attributional ambiguity and aversive </w:t>
      </w:r>
      <w:r w:rsidR="00E57A78" w:rsidRPr="00FA5020">
        <w:rPr>
          <w:sz w:val="24"/>
          <w:szCs w:val="24"/>
        </w:rPr>
        <w:t>r</w:t>
      </w:r>
      <w:r w:rsidR="00C712DC" w:rsidRPr="00FA5020">
        <w:rPr>
          <w:sz w:val="24"/>
          <w:szCs w:val="24"/>
        </w:rPr>
        <w:t xml:space="preserve">acism.  </w:t>
      </w:r>
      <w:r w:rsidRPr="00FA5020">
        <w:rPr>
          <w:i/>
          <w:sz w:val="24"/>
          <w:szCs w:val="24"/>
        </w:rPr>
        <w:t xml:space="preserve">Journal of </w:t>
      </w:r>
      <w:r w:rsidR="007C7CD3" w:rsidRPr="00FA5020">
        <w:rPr>
          <w:i/>
          <w:sz w:val="24"/>
          <w:szCs w:val="24"/>
        </w:rPr>
        <w:t>Technology E</w:t>
      </w:r>
      <w:r w:rsidRPr="00FA5020">
        <w:rPr>
          <w:i/>
          <w:sz w:val="24"/>
          <w:szCs w:val="24"/>
        </w:rPr>
        <w:t>ducation</w:t>
      </w:r>
      <w:r w:rsidR="00193BBA" w:rsidRPr="00FA5020">
        <w:rPr>
          <w:sz w:val="24"/>
          <w:szCs w:val="24"/>
        </w:rPr>
        <w:t xml:space="preserve">, 27(1), pp 41-55. </w:t>
      </w:r>
      <w:r w:rsidR="00654AF2" w:rsidRPr="00FA5020">
        <w:rPr>
          <w:sz w:val="24"/>
          <w:szCs w:val="24"/>
        </w:rPr>
        <w:t xml:space="preserve"> </w:t>
      </w:r>
      <w:r w:rsidR="0048524A" w:rsidRPr="00FA5020">
        <w:rPr>
          <w:sz w:val="24"/>
          <w:szCs w:val="24"/>
        </w:rPr>
        <w:t xml:space="preserve"> </w:t>
      </w:r>
    </w:p>
    <w:p w14:paraId="1F713B35" w14:textId="77777777" w:rsidR="007B14D9" w:rsidRPr="00FA5020" w:rsidRDefault="007B14D9" w:rsidP="00E22FC3">
      <w:pPr>
        <w:numPr>
          <w:ilvl w:val="0"/>
          <w:numId w:val="38"/>
        </w:numPr>
        <w:ind w:right="-360"/>
        <w:rPr>
          <w:i/>
          <w:sz w:val="24"/>
          <w:szCs w:val="24"/>
        </w:rPr>
      </w:pPr>
      <w:bookmarkStart w:id="4" w:name="_Hlk24890134"/>
      <w:bookmarkEnd w:id="3"/>
      <w:r w:rsidRPr="00FA5020">
        <w:rPr>
          <w:sz w:val="24"/>
          <w:szCs w:val="24"/>
        </w:rPr>
        <w:t>Niemann, Y.F. (</w:t>
      </w:r>
      <w:r w:rsidR="00EC55CC" w:rsidRPr="00FA5020">
        <w:rPr>
          <w:sz w:val="24"/>
          <w:szCs w:val="24"/>
        </w:rPr>
        <w:t>2012</w:t>
      </w:r>
      <w:r w:rsidRPr="00FA5020">
        <w:rPr>
          <w:sz w:val="24"/>
          <w:szCs w:val="24"/>
        </w:rPr>
        <w:t>). Presumed Incompetent:  Lessons learned from the experiences of race, class, sexuality, gender, and their intersections in the academic world. In Gabriela</w:t>
      </w:r>
      <w:r w:rsidRPr="00FA5020">
        <w:rPr>
          <w:i/>
          <w:sz w:val="24"/>
          <w:szCs w:val="24"/>
        </w:rPr>
        <w:t xml:space="preserve"> </w:t>
      </w:r>
      <w:r w:rsidRPr="00FA5020">
        <w:rPr>
          <w:sz w:val="24"/>
          <w:szCs w:val="24"/>
        </w:rPr>
        <w:t>Guti</w:t>
      </w:r>
      <w:r w:rsidR="00CD63F6" w:rsidRPr="00FA5020">
        <w:rPr>
          <w:sz w:val="24"/>
          <w:szCs w:val="24"/>
        </w:rPr>
        <w:t>é</w:t>
      </w:r>
      <w:r w:rsidRPr="00FA5020">
        <w:rPr>
          <w:sz w:val="24"/>
          <w:szCs w:val="24"/>
        </w:rPr>
        <w:t xml:space="preserve">rrez y </w:t>
      </w:r>
      <w:r w:rsidR="00CD63F6" w:rsidRPr="00FA5020">
        <w:rPr>
          <w:sz w:val="24"/>
          <w:szCs w:val="24"/>
        </w:rPr>
        <w:t>M</w:t>
      </w:r>
      <w:r w:rsidRPr="00FA5020">
        <w:rPr>
          <w:sz w:val="24"/>
          <w:szCs w:val="24"/>
        </w:rPr>
        <w:t xml:space="preserve">uhs, Yolanda Flores Niemann, Carmen </w:t>
      </w:r>
      <w:r w:rsidR="00CD63F6" w:rsidRPr="00FA5020">
        <w:rPr>
          <w:sz w:val="24"/>
          <w:szCs w:val="24"/>
        </w:rPr>
        <w:t>González</w:t>
      </w:r>
      <w:r w:rsidRPr="00FA5020">
        <w:rPr>
          <w:sz w:val="24"/>
          <w:szCs w:val="24"/>
        </w:rPr>
        <w:t xml:space="preserve">, and Angela Harris, (Eds.), </w:t>
      </w:r>
      <w:r w:rsidRPr="00FA5020">
        <w:rPr>
          <w:i/>
          <w:sz w:val="24"/>
          <w:szCs w:val="24"/>
        </w:rPr>
        <w:t>Presumed Incompetent: The Intersections of Race and Class for Women in Academia</w:t>
      </w:r>
      <w:r w:rsidRPr="00FA5020">
        <w:rPr>
          <w:sz w:val="24"/>
          <w:szCs w:val="24"/>
        </w:rPr>
        <w:t xml:space="preserve">, </w:t>
      </w:r>
      <w:r w:rsidR="00EC55CC" w:rsidRPr="00FA5020">
        <w:rPr>
          <w:sz w:val="24"/>
          <w:szCs w:val="24"/>
        </w:rPr>
        <w:t>pp. 446-</w:t>
      </w:r>
      <w:r w:rsidR="00CD63F6" w:rsidRPr="00FA5020">
        <w:rPr>
          <w:sz w:val="24"/>
          <w:szCs w:val="24"/>
        </w:rPr>
        <w:t>499</w:t>
      </w:r>
      <w:r w:rsidR="00EC55CC" w:rsidRPr="00FA5020">
        <w:rPr>
          <w:sz w:val="24"/>
          <w:szCs w:val="24"/>
        </w:rPr>
        <w:t xml:space="preserve">.  University Press of Colorado and Utah State University Press (an imprint of University Press of Colorado).       </w:t>
      </w:r>
      <w:r w:rsidRPr="00FA5020">
        <w:rPr>
          <w:i/>
          <w:sz w:val="24"/>
          <w:szCs w:val="24"/>
        </w:rPr>
        <w:t xml:space="preserve">  </w:t>
      </w:r>
    </w:p>
    <w:p w14:paraId="55F92DF4" w14:textId="77777777" w:rsidR="00201715" w:rsidRPr="00FA5020" w:rsidRDefault="00201715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bookmarkStart w:id="5" w:name="_Hlk24891252"/>
      <w:bookmarkEnd w:id="4"/>
      <w:r w:rsidRPr="00FA5020">
        <w:rPr>
          <w:sz w:val="24"/>
          <w:szCs w:val="24"/>
        </w:rPr>
        <w:t>Niemann, Y.F. (</w:t>
      </w:r>
      <w:r w:rsidR="003576DC" w:rsidRPr="00FA5020">
        <w:rPr>
          <w:sz w:val="24"/>
          <w:szCs w:val="24"/>
        </w:rPr>
        <w:t>2011</w:t>
      </w:r>
      <w:r w:rsidRPr="00FA5020">
        <w:rPr>
          <w:sz w:val="24"/>
          <w:szCs w:val="24"/>
        </w:rPr>
        <w:t xml:space="preserve">).  Diffusing the impact of tokenism on faculty of color.  </w:t>
      </w:r>
      <w:r w:rsidR="00C62312" w:rsidRPr="00FA5020">
        <w:rPr>
          <w:sz w:val="24"/>
          <w:szCs w:val="24"/>
        </w:rPr>
        <w:t xml:space="preserve">In </w:t>
      </w:r>
      <w:r w:rsidRPr="00FA5020">
        <w:rPr>
          <w:sz w:val="24"/>
          <w:szCs w:val="24"/>
        </w:rPr>
        <w:t xml:space="preserve">Judith E. Miller, and James E. Groccia (Eds.), </w:t>
      </w:r>
      <w:r w:rsidRPr="00FA5020">
        <w:rPr>
          <w:i/>
          <w:sz w:val="24"/>
          <w:szCs w:val="24"/>
        </w:rPr>
        <w:t>To Improve the Academy</w:t>
      </w:r>
      <w:r w:rsidR="003576DC" w:rsidRPr="00FA5020">
        <w:rPr>
          <w:i/>
          <w:sz w:val="24"/>
          <w:szCs w:val="24"/>
        </w:rPr>
        <w:t xml:space="preserve">, </w:t>
      </w:r>
      <w:r w:rsidR="003576DC" w:rsidRPr="00FA5020">
        <w:rPr>
          <w:sz w:val="24"/>
          <w:szCs w:val="24"/>
        </w:rPr>
        <w:t>pp 216-229</w:t>
      </w:r>
      <w:r w:rsidR="00C62312" w:rsidRPr="00FA5020">
        <w:rPr>
          <w:sz w:val="24"/>
          <w:szCs w:val="24"/>
        </w:rPr>
        <w:t xml:space="preserve">. </w:t>
      </w:r>
      <w:r w:rsidRPr="00FA5020">
        <w:rPr>
          <w:sz w:val="24"/>
          <w:szCs w:val="24"/>
        </w:rPr>
        <w:t xml:space="preserve"> </w:t>
      </w:r>
    </w:p>
    <w:bookmarkEnd w:id="5"/>
    <w:p w14:paraId="5364D157" w14:textId="77777777" w:rsidR="00F07ABF" w:rsidRPr="00FA5020" w:rsidRDefault="002F1DA4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 (2006). </w:t>
      </w:r>
      <w:r w:rsidR="0035041D" w:rsidRPr="00FA5020">
        <w:rPr>
          <w:sz w:val="24"/>
          <w:szCs w:val="24"/>
        </w:rPr>
        <w:t>Requested b</w:t>
      </w:r>
      <w:r w:rsidRPr="00FA5020">
        <w:rPr>
          <w:sz w:val="24"/>
          <w:szCs w:val="24"/>
        </w:rPr>
        <w:t xml:space="preserve">ook review of </w:t>
      </w:r>
      <w:r w:rsidRPr="00FA5020">
        <w:rPr>
          <w:sz w:val="24"/>
          <w:szCs w:val="24"/>
          <w:u w:val="single"/>
        </w:rPr>
        <w:t>Strategies for Building Multicultural Competence in</w:t>
      </w:r>
      <w:r w:rsidR="00532086" w:rsidRPr="00FA5020">
        <w:rPr>
          <w:sz w:val="24"/>
          <w:szCs w:val="24"/>
          <w:u w:val="single"/>
        </w:rPr>
        <w:t xml:space="preserve"> </w:t>
      </w:r>
      <w:r w:rsidRPr="00FA5020">
        <w:rPr>
          <w:sz w:val="24"/>
          <w:szCs w:val="24"/>
          <w:u w:val="single"/>
        </w:rPr>
        <w:t>Mental Health and Educational Settings</w:t>
      </w:r>
      <w:r w:rsidRPr="00FA5020">
        <w:rPr>
          <w:i/>
          <w:sz w:val="24"/>
          <w:szCs w:val="24"/>
        </w:rPr>
        <w:t>, Cultural Diversity and Ethnic Minority Psychology,</w:t>
      </w:r>
      <w:r w:rsidRPr="00FA5020">
        <w:rPr>
          <w:sz w:val="24"/>
          <w:szCs w:val="24"/>
        </w:rPr>
        <w:t xml:space="preserve"> Vol. 12, pp. 165-168. </w:t>
      </w:r>
    </w:p>
    <w:p w14:paraId="5DBFDF6E" w14:textId="77777777" w:rsidR="001D34A3" w:rsidRPr="00FA5020" w:rsidRDefault="006267F5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&amp; Maruyama, G.  (2005). Introduction:  Inequities in Higher Education:  Issues and Promising Practices in a World Ambivalent about Affirmative Action. </w:t>
      </w:r>
      <w:r w:rsidRPr="00FA5020">
        <w:rPr>
          <w:i/>
          <w:sz w:val="24"/>
          <w:szCs w:val="24"/>
        </w:rPr>
        <w:t>The Journal of Social Issues</w:t>
      </w:r>
      <w:r w:rsidRPr="00FA5020">
        <w:rPr>
          <w:sz w:val="24"/>
          <w:szCs w:val="24"/>
        </w:rPr>
        <w:t xml:space="preserve"> - </w:t>
      </w:r>
      <w:r w:rsidRPr="00FA5020">
        <w:rPr>
          <w:i/>
          <w:sz w:val="24"/>
          <w:szCs w:val="24"/>
        </w:rPr>
        <w:t>Inequities in Higher Education:  Issues and Promising Practices in a World Ambivalent about Affirmative Action,</w:t>
      </w:r>
      <w:r w:rsidRPr="00FA5020">
        <w:rPr>
          <w:sz w:val="24"/>
          <w:szCs w:val="24"/>
        </w:rPr>
        <w:t xml:space="preserve"> 61(3), p. 407-426. </w:t>
      </w:r>
      <w:r w:rsidR="001D34A3" w:rsidRPr="00FA5020">
        <w:rPr>
          <w:sz w:val="24"/>
          <w:szCs w:val="24"/>
        </w:rPr>
        <w:t xml:space="preserve">Blackwell Publishers, for The Society for the Psychological Study of Social Issues. </w:t>
      </w:r>
    </w:p>
    <w:p w14:paraId="24EB5D39" w14:textId="77777777" w:rsidR="003A2925" w:rsidRPr="00FA5020" w:rsidRDefault="003A2925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&amp; Dovidio, J. (2005).  Affirmative Action and Job Satisfaction:  Understanding Underlying Processes.  </w:t>
      </w:r>
      <w:r w:rsidR="00AB02C5" w:rsidRPr="00FA5020">
        <w:rPr>
          <w:sz w:val="24"/>
          <w:szCs w:val="24"/>
        </w:rPr>
        <w:t>I</w:t>
      </w:r>
      <w:r w:rsidRPr="00FA5020">
        <w:rPr>
          <w:sz w:val="24"/>
          <w:szCs w:val="24"/>
        </w:rPr>
        <w:t xml:space="preserve">n Y.F. Niemann and G. Maruyama (Eds.), </w:t>
      </w:r>
      <w:r w:rsidRPr="00FA5020">
        <w:rPr>
          <w:i/>
          <w:sz w:val="24"/>
          <w:szCs w:val="24"/>
        </w:rPr>
        <w:t>The Journal of Social Issues, Special Issue:  Inequities in Higher Education:  Issues and Promising Practices in a World Ambivalent about Affirmative Action</w:t>
      </w:r>
      <w:r w:rsidR="005D0481" w:rsidRPr="00FA5020">
        <w:rPr>
          <w:sz w:val="24"/>
          <w:szCs w:val="24"/>
        </w:rPr>
        <w:t>, 61(3)</w:t>
      </w:r>
      <w:r w:rsidR="006267F5" w:rsidRPr="00FA5020">
        <w:rPr>
          <w:sz w:val="24"/>
          <w:szCs w:val="24"/>
        </w:rPr>
        <w:t>, p. 507-523</w:t>
      </w:r>
      <w:r w:rsidRPr="00FA5020">
        <w:rPr>
          <w:sz w:val="24"/>
          <w:szCs w:val="24"/>
        </w:rPr>
        <w:t xml:space="preserve">. </w:t>
      </w:r>
    </w:p>
    <w:p w14:paraId="74641A83" w14:textId="77777777" w:rsidR="00B62F80" w:rsidRPr="00FA5020" w:rsidRDefault="005548C5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(2005). Color Blindness: Its ironies, impossibilities, and contradictions.  </w:t>
      </w:r>
      <w:r w:rsidR="00B62F80" w:rsidRPr="00FA5020">
        <w:rPr>
          <w:sz w:val="24"/>
          <w:szCs w:val="24"/>
        </w:rPr>
        <w:t xml:space="preserve">In Niemann, Y.F., Lugo-Lugo, C.R., Alamillo, J., Guerrero, L, Ong, R., Streamas, J. Eds.), (2005).  </w:t>
      </w:r>
      <w:r w:rsidR="00B62F80" w:rsidRPr="00FA5020">
        <w:rPr>
          <w:i/>
          <w:sz w:val="24"/>
          <w:szCs w:val="24"/>
        </w:rPr>
        <w:t xml:space="preserve">Racial Crossroads:  A Reader in Comparative Ethnic Studies, </w:t>
      </w:r>
      <w:r w:rsidR="00B62F80" w:rsidRPr="00FA5020">
        <w:rPr>
          <w:sz w:val="24"/>
          <w:szCs w:val="24"/>
        </w:rPr>
        <w:t xml:space="preserve">pp 217-228.     Dubuque, IA:  Kendall Hunt.  </w:t>
      </w:r>
    </w:p>
    <w:p w14:paraId="3F5A0661" w14:textId="77777777" w:rsidR="00C07B2F" w:rsidRPr="00FA5020" w:rsidRDefault="00C07B2F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(2005). The Psychology of Tokenism:  Psychosocial Reality of Faculty of Color.  </w:t>
      </w:r>
      <w:r w:rsidR="0081464A" w:rsidRPr="00FA5020">
        <w:rPr>
          <w:sz w:val="24"/>
          <w:szCs w:val="24"/>
        </w:rPr>
        <w:t xml:space="preserve">In </w:t>
      </w:r>
      <w:r w:rsidR="00A84344" w:rsidRPr="00FA5020">
        <w:rPr>
          <w:sz w:val="24"/>
          <w:szCs w:val="24"/>
        </w:rPr>
        <w:t xml:space="preserve">Y.F. </w:t>
      </w:r>
      <w:r w:rsidRPr="00FA5020">
        <w:rPr>
          <w:sz w:val="24"/>
          <w:szCs w:val="24"/>
        </w:rPr>
        <w:t xml:space="preserve">Niemann, </w:t>
      </w:r>
      <w:r w:rsidR="00A84344" w:rsidRPr="00FA5020">
        <w:rPr>
          <w:sz w:val="24"/>
          <w:szCs w:val="24"/>
        </w:rPr>
        <w:t xml:space="preserve">C.R. </w:t>
      </w:r>
      <w:r w:rsidRPr="00FA5020">
        <w:rPr>
          <w:sz w:val="24"/>
          <w:szCs w:val="24"/>
        </w:rPr>
        <w:t>Lugo-Lugo, C.R., (et al.</w:t>
      </w:r>
      <w:r w:rsidR="0081464A" w:rsidRPr="00FA5020">
        <w:rPr>
          <w:sz w:val="24"/>
          <w:szCs w:val="24"/>
        </w:rPr>
        <w:t>, eds.</w:t>
      </w:r>
      <w:r w:rsidRPr="00FA5020">
        <w:rPr>
          <w:sz w:val="24"/>
          <w:szCs w:val="24"/>
        </w:rPr>
        <w:t>), (2005), R</w:t>
      </w:r>
      <w:r w:rsidRPr="00FA5020">
        <w:rPr>
          <w:i/>
          <w:sz w:val="24"/>
          <w:szCs w:val="24"/>
        </w:rPr>
        <w:t xml:space="preserve">acial Crossroads:  A Reader in Comparative Ethnic Studies, </w:t>
      </w:r>
      <w:r w:rsidRPr="00FA5020">
        <w:rPr>
          <w:sz w:val="24"/>
          <w:szCs w:val="24"/>
        </w:rPr>
        <w:t>p. 295-320. Dubuque, IA:  Kendall Hunt.  Originally published in Guillermo Bernal, J</w:t>
      </w:r>
      <w:r w:rsidR="00A84344" w:rsidRPr="00FA5020">
        <w:rPr>
          <w:sz w:val="24"/>
          <w:szCs w:val="24"/>
        </w:rPr>
        <w:t xml:space="preserve">. E. </w:t>
      </w:r>
      <w:r w:rsidRPr="00FA5020">
        <w:rPr>
          <w:sz w:val="24"/>
          <w:szCs w:val="24"/>
        </w:rPr>
        <w:t>Trimble, A. K</w:t>
      </w:r>
      <w:r w:rsidR="00A84344" w:rsidRPr="00FA5020">
        <w:rPr>
          <w:sz w:val="24"/>
          <w:szCs w:val="24"/>
        </w:rPr>
        <w:t xml:space="preserve">. </w:t>
      </w:r>
      <w:r w:rsidRPr="00FA5020">
        <w:rPr>
          <w:sz w:val="24"/>
          <w:szCs w:val="24"/>
        </w:rPr>
        <w:t>Burlew, F</w:t>
      </w:r>
      <w:r w:rsidR="00A84344" w:rsidRPr="00FA5020">
        <w:rPr>
          <w:sz w:val="24"/>
          <w:szCs w:val="24"/>
        </w:rPr>
        <w:t xml:space="preserve">. </w:t>
      </w:r>
      <w:r w:rsidRPr="00FA5020">
        <w:rPr>
          <w:sz w:val="24"/>
          <w:szCs w:val="24"/>
        </w:rPr>
        <w:t xml:space="preserve">T. Leong (Eds.), </w:t>
      </w:r>
      <w:r w:rsidRPr="00FA5020">
        <w:rPr>
          <w:i/>
          <w:sz w:val="24"/>
          <w:szCs w:val="24"/>
        </w:rPr>
        <w:t>The Handbook of Racial and Ethnic Minority Psychology</w:t>
      </w:r>
      <w:r w:rsidRPr="00FA5020">
        <w:rPr>
          <w:sz w:val="24"/>
          <w:szCs w:val="24"/>
        </w:rPr>
        <w:t xml:space="preserve">, (2003), p. 110-118.  </w:t>
      </w:r>
    </w:p>
    <w:p w14:paraId="7BB39B90" w14:textId="77777777" w:rsidR="00C86E03" w:rsidRPr="00FA5020" w:rsidRDefault="00C86E03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Niemann, Y.F. (2004). Stereotypes of Chicanas and Chicanos:  Impact on Family Functioning, Individual Expectations, Goals, and Behavior.  In R</w:t>
      </w:r>
      <w:r w:rsidR="00A84344" w:rsidRPr="00FA5020">
        <w:rPr>
          <w:sz w:val="24"/>
          <w:szCs w:val="24"/>
        </w:rPr>
        <w:t>. J</w:t>
      </w:r>
      <w:r w:rsidRPr="00FA5020">
        <w:rPr>
          <w:sz w:val="24"/>
          <w:szCs w:val="24"/>
        </w:rPr>
        <w:t>. Velasquez, L</w:t>
      </w:r>
      <w:r w:rsidR="00A84344" w:rsidRPr="00FA5020">
        <w:rPr>
          <w:sz w:val="24"/>
          <w:szCs w:val="24"/>
        </w:rPr>
        <w:t>.</w:t>
      </w:r>
      <w:r w:rsidRPr="00FA5020">
        <w:rPr>
          <w:sz w:val="24"/>
          <w:szCs w:val="24"/>
        </w:rPr>
        <w:t xml:space="preserve"> M. Arellano, and B</w:t>
      </w:r>
      <w:r w:rsidR="00A84344" w:rsidRPr="00FA5020">
        <w:rPr>
          <w:sz w:val="24"/>
          <w:szCs w:val="24"/>
        </w:rPr>
        <w:t>. Mc</w:t>
      </w:r>
      <w:r w:rsidRPr="00FA5020">
        <w:rPr>
          <w:sz w:val="24"/>
          <w:szCs w:val="24"/>
        </w:rPr>
        <w:t xml:space="preserve">Neil (Eds.), </w:t>
      </w:r>
      <w:r w:rsidRPr="00FA5020">
        <w:rPr>
          <w:i/>
          <w:sz w:val="24"/>
          <w:szCs w:val="24"/>
        </w:rPr>
        <w:t xml:space="preserve">The Handbook of Chicana and Chicano Psychology and Mental Health, </w:t>
      </w:r>
      <w:r w:rsidRPr="00FA5020">
        <w:rPr>
          <w:sz w:val="24"/>
          <w:szCs w:val="24"/>
        </w:rPr>
        <w:t>pp. 61-82</w:t>
      </w:r>
      <w:r w:rsidRPr="00FA5020">
        <w:rPr>
          <w:i/>
          <w:sz w:val="24"/>
          <w:szCs w:val="24"/>
        </w:rPr>
        <w:t xml:space="preserve">. </w:t>
      </w:r>
      <w:r w:rsidRPr="00FA5020">
        <w:rPr>
          <w:sz w:val="24"/>
          <w:szCs w:val="24"/>
        </w:rPr>
        <w:t xml:space="preserve"> Mahwah, N.J.:  Lawrence Erlbaum Assoc. </w:t>
      </w:r>
    </w:p>
    <w:p w14:paraId="3463EBD5" w14:textId="77777777" w:rsidR="00C07B2F" w:rsidRPr="00FA5020" w:rsidRDefault="00C07B2F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bookmarkStart w:id="6" w:name="_Hlk24890208"/>
      <w:r w:rsidRPr="00FA5020">
        <w:rPr>
          <w:sz w:val="24"/>
          <w:szCs w:val="24"/>
        </w:rPr>
        <w:t xml:space="preserve">Niemann, Y.F. (2003).  The Psychology of Tokenism:  Psychosocial Reality of Faculty of Color.  In Guillermo Bernal, Joseph E. Trimble, A. Kathleen Burlew, Frederick T. Leong (Eds.), </w:t>
      </w:r>
      <w:r w:rsidRPr="00FA5020">
        <w:rPr>
          <w:i/>
          <w:sz w:val="24"/>
          <w:szCs w:val="24"/>
        </w:rPr>
        <w:t>The Handbook of Racial and Ethnic Minority Psychology</w:t>
      </w:r>
      <w:r w:rsidRPr="00FA5020">
        <w:rPr>
          <w:sz w:val="24"/>
          <w:szCs w:val="24"/>
        </w:rPr>
        <w:t xml:space="preserve">, p. 110-118.  Thousand Oaks, CA:  Sage Publications. </w:t>
      </w:r>
    </w:p>
    <w:bookmarkEnd w:id="6"/>
    <w:p w14:paraId="785B226B" w14:textId="77777777" w:rsidR="00E500EC" w:rsidRPr="00FA5020" w:rsidRDefault="00E500E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(2002).  </w:t>
      </w:r>
      <w:r w:rsidRPr="00FA5020">
        <w:rPr>
          <w:i/>
          <w:sz w:val="24"/>
          <w:szCs w:val="24"/>
        </w:rPr>
        <w:t>Job Satisfaction of Tenure Stream Instructional Faculty at Washington State University</w:t>
      </w:r>
      <w:r w:rsidRPr="00FA5020">
        <w:rPr>
          <w:sz w:val="24"/>
          <w:szCs w:val="24"/>
        </w:rPr>
        <w:t xml:space="preserve">.  </w:t>
      </w:r>
      <w:r w:rsidR="00996D9D" w:rsidRPr="00FA5020">
        <w:rPr>
          <w:sz w:val="24"/>
          <w:szCs w:val="24"/>
        </w:rPr>
        <w:t xml:space="preserve">Special </w:t>
      </w:r>
      <w:r w:rsidR="00F5506B" w:rsidRPr="00FA5020">
        <w:rPr>
          <w:sz w:val="24"/>
          <w:szCs w:val="24"/>
        </w:rPr>
        <w:t xml:space="preserve">research </w:t>
      </w:r>
      <w:r w:rsidR="00996D9D" w:rsidRPr="00FA5020">
        <w:rPr>
          <w:sz w:val="24"/>
          <w:szCs w:val="24"/>
        </w:rPr>
        <w:t xml:space="preserve">report for Washington State University. </w:t>
      </w:r>
    </w:p>
    <w:p w14:paraId="5B444D1E" w14:textId="77777777" w:rsidR="00E500EC" w:rsidRPr="00FA5020" w:rsidRDefault="00E500E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(2002).  </w:t>
      </w:r>
      <w:r w:rsidRPr="00FA5020">
        <w:rPr>
          <w:i/>
          <w:sz w:val="24"/>
          <w:szCs w:val="24"/>
        </w:rPr>
        <w:t xml:space="preserve">Exit Interview Report: Employees Leaving Washington State University </w:t>
      </w:r>
      <w:r w:rsidR="000F467D" w:rsidRPr="00FA5020">
        <w:rPr>
          <w:i/>
          <w:sz w:val="24"/>
          <w:szCs w:val="24"/>
        </w:rPr>
        <w:t>during</w:t>
      </w:r>
      <w:r w:rsidRPr="00FA5020">
        <w:rPr>
          <w:i/>
          <w:sz w:val="24"/>
          <w:szCs w:val="24"/>
        </w:rPr>
        <w:t xml:space="preserve"> Academic Years 1997-1998 – 1998-1999</w:t>
      </w:r>
      <w:r w:rsidRPr="00FA5020">
        <w:rPr>
          <w:sz w:val="24"/>
          <w:szCs w:val="24"/>
        </w:rPr>
        <w:t>.</w:t>
      </w:r>
      <w:r w:rsidR="00F5506B" w:rsidRPr="00FA5020">
        <w:rPr>
          <w:sz w:val="24"/>
          <w:szCs w:val="24"/>
        </w:rPr>
        <w:t xml:space="preserve"> Special research report for Washington State University.</w:t>
      </w:r>
    </w:p>
    <w:p w14:paraId="664F679D" w14:textId="77777777" w:rsidR="00E21FE3" w:rsidRPr="00FA5020" w:rsidRDefault="00E21FE3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 xml:space="preserve">Niemann, Y.F. (2002).  </w:t>
      </w:r>
      <w:r w:rsidRPr="00FA5020">
        <w:rPr>
          <w:i/>
          <w:sz w:val="24"/>
          <w:szCs w:val="24"/>
        </w:rPr>
        <w:t>Chicana/o, Latina/o Status Report.</w:t>
      </w:r>
      <w:r w:rsidRPr="00FA5020">
        <w:rPr>
          <w:sz w:val="24"/>
          <w:szCs w:val="24"/>
        </w:rPr>
        <w:t xml:space="preserve">  Special research report for Washington State </w:t>
      </w:r>
      <w:r w:rsidR="00A73811" w:rsidRPr="00FA5020">
        <w:rPr>
          <w:sz w:val="24"/>
          <w:szCs w:val="24"/>
        </w:rPr>
        <w:t>University</w:t>
      </w:r>
      <w:r w:rsidRPr="00FA5020">
        <w:rPr>
          <w:sz w:val="24"/>
          <w:szCs w:val="24"/>
        </w:rPr>
        <w:t xml:space="preserve">.  </w:t>
      </w:r>
    </w:p>
    <w:p w14:paraId="0F46EB92" w14:textId="77777777" w:rsidR="009905EC" w:rsidRPr="00FA5020" w:rsidRDefault="009905E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Niemann, Y.F.  (2002)</w:t>
      </w:r>
      <w:r w:rsidR="00571079" w:rsidRPr="00FA5020">
        <w:rPr>
          <w:sz w:val="24"/>
          <w:szCs w:val="24"/>
        </w:rPr>
        <w:t>. Chicanas</w:t>
      </w:r>
      <w:r w:rsidRPr="00FA5020">
        <w:rPr>
          <w:sz w:val="24"/>
          <w:szCs w:val="24"/>
        </w:rPr>
        <w:t xml:space="preserve">:  Dispelling Stereotypes while Challenging Racism, Sexism, Classism, and Homophobia.  In Y.F. Niemann (Ed.), </w:t>
      </w:r>
      <w:r w:rsidRPr="00FA5020">
        <w:rPr>
          <w:i/>
          <w:sz w:val="24"/>
          <w:szCs w:val="24"/>
        </w:rPr>
        <w:t>Chicana Leadership</w:t>
      </w:r>
      <w:r w:rsidRPr="00FA5020">
        <w:rPr>
          <w:sz w:val="24"/>
          <w:szCs w:val="24"/>
        </w:rPr>
        <w:t>, pp. 7-17</w:t>
      </w:r>
      <w:r w:rsidRPr="00FA5020">
        <w:rPr>
          <w:i/>
          <w:sz w:val="24"/>
          <w:szCs w:val="24"/>
        </w:rPr>
        <w:t>.</w:t>
      </w:r>
      <w:r w:rsidRPr="00FA5020">
        <w:rPr>
          <w:sz w:val="24"/>
          <w:szCs w:val="24"/>
        </w:rPr>
        <w:t xml:space="preserve">  Lincoln, Nebraska: University of Nebraska Press.</w:t>
      </w:r>
    </w:p>
    <w:p w14:paraId="2EC80B58" w14:textId="77777777" w:rsidR="009905EC" w:rsidRPr="00FA5020" w:rsidRDefault="009905EC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(2001).  Stereotypes about Chicanas and Chicanos: Implications for Counseling. </w:t>
      </w:r>
      <w:r w:rsidRPr="00FA5020">
        <w:rPr>
          <w:i/>
          <w:sz w:val="24"/>
          <w:szCs w:val="24"/>
        </w:rPr>
        <w:t>The Counseling Psychologist, 29(1</w:t>
      </w:r>
      <w:r w:rsidRPr="00FA5020">
        <w:rPr>
          <w:sz w:val="24"/>
          <w:szCs w:val="24"/>
        </w:rPr>
        <w:t>), pp. 55-90</w:t>
      </w:r>
      <w:r w:rsidRPr="00FA5020">
        <w:rPr>
          <w:i/>
          <w:sz w:val="24"/>
          <w:szCs w:val="24"/>
        </w:rPr>
        <w:t>.</w:t>
      </w:r>
      <w:r w:rsidRPr="00FA5020">
        <w:rPr>
          <w:sz w:val="24"/>
          <w:szCs w:val="24"/>
        </w:rPr>
        <w:t xml:space="preserve"> </w:t>
      </w:r>
    </w:p>
    <w:p w14:paraId="4B67F780" w14:textId="77777777" w:rsidR="009905EC" w:rsidRPr="00FA5020" w:rsidRDefault="009905EC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McNeill, B.W., Prieto, L.R., Niemann, Y.F., Pizarro, M., Vera, E.M., &amp; Gomez, S.P. (2001).  Current directions in Chicana/o psychology.</w:t>
      </w:r>
      <w:r w:rsidRPr="00FA5020">
        <w:rPr>
          <w:i/>
          <w:sz w:val="24"/>
          <w:szCs w:val="24"/>
        </w:rPr>
        <w:t xml:space="preserve"> The Counseling Psychologist, 29(1</w:t>
      </w:r>
      <w:r w:rsidRPr="00FA5020">
        <w:rPr>
          <w:sz w:val="24"/>
          <w:szCs w:val="24"/>
        </w:rPr>
        <w:t>), pp. 5-18.</w:t>
      </w:r>
    </w:p>
    <w:p w14:paraId="6E8EBCBE" w14:textId="77777777" w:rsidR="009905EC" w:rsidRPr="00FA5020" w:rsidRDefault="009905EC" w:rsidP="00E22FC3">
      <w:pPr>
        <w:pStyle w:val="Heading3"/>
        <w:numPr>
          <w:ilvl w:val="0"/>
          <w:numId w:val="38"/>
        </w:numPr>
        <w:spacing w:line="240" w:lineRule="auto"/>
        <w:ind w:right="-360"/>
        <w:rPr>
          <w:i/>
          <w:szCs w:val="24"/>
        </w:rPr>
      </w:pPr>
      <w:r w:rsidRPr="00FA5020">
        <w:rPr>
          <w:szCs w:val="24"/>
        </w:rPr>
        <w:t>Dovidio, J.F.,</w:t>
      </w:r>
      <w:r w:rsidR="00233631" w:rsidRPr="00FA5020">
        <w:rPr>
          <w:szCs w:val="24"/>
        </w:rPr>
        <w:t xml:space="preserve"> </w:t>
      </w:r>
      <w:r w:rsidRPr="00FA5020">
        <w:rPr>
          <w:szCs w:val="24"/>
        </w:rPr>
        <w:t>Gaertner, S.L., Niemann, Y.F., &amp; Snider, K.  (2001)</w:t>
      </w:r>
      <w:r w:rsidR="00571079" w:rsidRPr="00FA5020">
        <w:rPr>
          <w:szCs w:val="24"/>
        </w:rPr>
        <w:t>. Racial</w:t>
      </w:r>
      <w:r w:rsidRPr="00FA5020">
        <w:rPr>
          <w:szCs w:val="24"/>
        </w:rPr>
        <w:t xml:space="preserve">, Ethnic, and Cultural Differences in Responding to Distinctiveness and Discrimination on Campus: Stigma and Common Group Identity.  </w:t>
      </w:r>
      <w:r w:rsidRPr="00FA5020">
        <w:rPr>
          <w:i/>
          <w:szCs w:val="24"/>
        </w:rPr>
        <w:t>Journal of Social Issues</w:t>
      </w:r>
      <w:r w:rsidRPr="00FA5020">
        <w:rPr>
          <w:szCs w:val="24"/>
        </w:rPr>
        <w:t>, 57 (1), pp. 167-188</w:t>
      </w:r>
      <w:r w:rsidRPr="00FA5020">
        <w:rPr>
          <w:i/>
          <w:szCs w:val="24"/>
        </w:rPr>
        <w:t xml:space="preserve">.  </w:t>
      </w:r>
    </w:p>
    <w:p w14:paraId="74EBBDA8" w14:textId="77777777" w:rsidR="0081464A" w:rsidRPr="00FA5020" w:rsidRDefault="00D4768F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*</w:t>
      </w:r>
      <w:r w:rsidR="0081464A" w:rsidRPr="00FA5020">
        <w:rPr>
          <w:sz w:val="24"/>
          <w:szCs w:val="24"/>
        </w:rPr>
        <w:t xml:space="preserve">Matthews, E. &amp; Niemann, Y.F.  (2001). The role of stereotype internalization in defining normative behavior among black students in predominantly White institutions.  </w:t>
      </w:r>
      <w:r w:rsidR="0081464A" w:rsidRPr="00FA5020">
        <w:rPr>
          <w:i/>
          <w:sz w:val="24"/>
          <w:szCs w:val="24"/>
        </w:rPr>
        <w:t>The McNair Journal</w:t>
      </w:r>
      <w:r w:rsidR="0081464A" w:rsidRPr="00FA5020">
        <w:rPr>
          <w:sz w:val="24"/>
          <w:szCs w:val="24"/>
        </w:rPr>
        <w:t xml:space="preserve">, 1, pp. 33-40.  </w:t>
      </w:r>
    </w:p>
    <w:p w14:paraId="12D7C0F5" w14:textId="77777777" w:rsidR="0081464A" w:rsidRPr="00FA5020" w:rsidRDefault="0081464A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(2001).  Intergroup relations between Blacks and Hispanics.  In Schultz, Jeffrey D., et al. (Eds.).  </w:t>
      </w:r>
      <w:r w:rsidRPr="00FA5020">
        <w:rPr>
          <w:i/>
          <w:sz w:val="24"/>
          <w:szCs w:val="24"/>
        </w:rPr>
        <w:t xml:space="preserve">The Encyclopedia of Minorities in American Politics, Volumes I &amp; II.  </w:t>
      </w:r>
      <w:r w:rsidRPr="00FA5020">
        <w:rPr>
          <w:sz w:val="24"/>
          <w:szCs w:val="24"/>
        </w:rPr>
        <w:t>Phoenix, AZ:  The Oryx Press.</w:t>
      </w:r>
    </w:p>
    <w:p w14:paraId="7A123245" w14:textId="77777777" w:rsidR="00B71C4C" w:rsidRPr="00FA5020" w:rsidRDefault="00B71C4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Y.F., </w:t>
      </w:r>
      <w:r w:rsidR="00D4768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Romero, A., &amp; Arbona, C.  (2000).  Effects of Cultural Orientation on the Perception of Conflict Between Relationship and Education Goals for Mexican American College Students, </w:t>
      </w:r>
      <w:r w:rsidRPr="00FA5020">
        <w:rPr>
          <w:i/>
          <w:sz w:val="24"/>
          <w:szCs w:val="24"/>
        </w:rPr>
        <w:t>Hispanic Journal of Behavioral Sciences,</w:t>
      </w:r>
      <w:r w:rsidRPr="00FA5020">
        <w:rPr>
          <w:sz w:val="24"/>
          <w:szCs w:val="24"/>
        </w:rPr>
        <w:t xml:space="preserve"> pp. 46-63.  </w:t>
      </w:r>
    </w:p>
    <w:p w14:paraId="271F74E8" w14:textId="066B6FBE" w:rsidR="00B71C4C" w:rsidRPr="00FA5020" w:rsidRDefault="00B71C4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bookmarkStart w:id="7" w:name="_Hlk24890369"/>
      <w:r w:rsidRPr="00FA5020">
        <w:rPr>
          <w:sz w:val="24"/>
          <w:szCs w:val="24"/>
        </w:rPr>
        <w:t xml:space="preserve">Niemann, Y. F. (1999).  The Making of a Token:  A Case Study of Stereotype Threat and Racism in Academe. </w:t>
      </w:r>
      <w:r w:rsidRPr="00FA5020">
        <w:rPr>
          <w:i/>
          <w:sz w:val="24"/>
          <w:szCs w:val="24"/>
        </w:rPr>
        <w:t xml:space="preserve">Frontiers: A Journal of Women Studies, </w:t>
      </w:r>
      <w:r w:rsidR="0078274F" w:rsidRPr="00FA5020">
        <w:rPr>
          <w:sz w:val="24"/>
          <w:szCs w:val="24"/>
        </w:rPr>
        <w:t>XX (</w:t>
      </w:r>
      <w:r w:rsidRPr="00FA5020">
        <w:rPr>
          <w:sz w:val="24"/>
          <w:szCs w:val="24"/>
        </w:rPr>
        <w:t>1), pp. 111-135.</w:t>
      </w:r>
    </w:p>
    <w:bookmarkEnd w:id="7"/>
    <w:p w14:paraId="7CD4BB39" w14:textId="790D504B" w:rsidR="009905EC" w:rsidRPr="00FA5020" w:rsidRDefault="009905E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Y.F., </w:t>
      </w:r>
      <w:r w:rsidR="00D4768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Romero, A., </w:t>
      </w:r>
      <w:r w:rsidR="00D4768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Arredondo, J., &amp; </w:t>
      </w:r>
      <w:r w:rsidR="00D4768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Rodriguez, V.  (1999)</w:t>
      </w:r>
      <w:r w:rsidR="00571079" w:rsidRPr="00FA5020">
        <w:rPr>
          <w:sz w:val="24"/>
          <w:szCs w:val="24"/>
        </w:rPr>
        <w:t>. What</w:t>
      </w:r>
      <w:r w:rsidRPr="00FA5020">
        <w:rPr>
          <w:sz w:val="24"/>
          <w:szCs w:val="24"/>
        </w:rPr>
        <w:t xml:space="preserve"> Does it Mean to be </w:t>
      </w:r>
      <w:r w:rsidR="00D13C81" w:rsidRPr="00FA5020">
        <w:rPr>
          <w:sz w:val="24"/>
          <w:szCs w:val="24"/>
        </w:rPr>
        <w:t>Mexican:</w:t>
      </w:r>
      <w:r w:rsidRPr="00FA5020">
        <w:rPr>
          <w:sz w:val="24"/>
          <w:szCs w:val="24"/>
        </w:rPr>
        <w:t xml:space="preserve"> Social Construction of An Ethnic Identity. </w:t>
      </w:r>
      <w:r w:rsidRPr="00FA5020">
        <w:rPr>
          <w:i/>
          <w:sz w:val="24"/>
          <w:szCs w:val="24"/>
        </w:rPr>
        <w:t>Hispanic Journal of Behavioral Sciences</w:t>
      </w:r>
      <w:r w:rsidRPr="00FA5020">
        <w:rPr>
          <w:sz w:val="24"/>
          <w:szCs w:val="24"/>
        </w:rPr>
        <w:t>, 21(1), p. 47-60.</w:t>
      </w:r>
    </w:p>
    <w:p w14:paraId="081F7CD6" w14:textId="77777777" w:rsidR="00C03E90" w:rsidRPr="00FA5020" w:rsidRDefault="009905E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Niemann, Y.F.  (1999)</w:t>
      </w:r>
      <w:r w:rsidR="00571079" w:rsidRPr="00FA5020">
        <w:rPr>
          <w:sz w:val="24"/>
          <w:szCs w:val="24"/>
        </w:rPr>
        <w:t>. Social</w:t>
      </w:r>
      <w:r w:rsidRPr="00FA5020">
        <w:rPr>
          <w:sz w:val="24"/>
          <w:szCs w:val="24"/>
        </w:rPr>
        <w:t xml:space="preserve"> Ecological Contexts of Prejudice Between Hispanics and Blacks.  In P. Wong (Ed.), </w:t>
      </w:r>
      <w:r w:rsidRPr="00FA5020">
        <w:rPr>
          <w:i/>
          <w:sz w:val="24"/>
          <w:szCs w:val="24"/>
        </w:rPr>
        <w:t>Race, Ethnicity and Nationality in the United States:  Toward the Twenty-First Century,</w:t>
      </w:r>
      <w:r w:rsidRPr="00FA5020">
        <w:rPr>
          <w:sz w:val="24"/>
          <w:szCs w:val="24"/>
        </w:rPr>
        <w:t xml:space="preserve"> pp. 170-190.  Boulder, CO:  Westview Press.</w:t>
      </w:r>
      <w:r w:rsidR="00C03E90" w:rsidRPr="00FA5020">
        <w:rPr>
          <w:sz w:val="24"/>
          <w:szCs w:val="24"/>
        </w:rPr>
        <w:t xml:space="preserve">  </w:t>
      </w:r>
    </w:p>
    <w:p w14:paraId="3B04CC6C" w14:textId="77777777" w:rsidR="009905EC" w:rsidRPr="00FA5020" w:rsidRDefault="009905E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Y.F., &amp; Dovidio, J. F. (1998).  Relationship of Solo Status, Academic Rank, and Perceived Distinctiveness to Job Satisfaction of Racial/Ethnic Minorities. </w:t>
      </w:r>
      <w:r w:rsidRPr="00FA5020">
        <w:rPr>
          <w:i/>
          <w:sz w:val="24"/>
          <w:szCs w:val="24"/>
        </w:rPr>
        <w:t>Journal of Applied Psychology,</w:t>
      </w:r>
      <w:r w:rsidRPr="00FA5020">
        <w:rPr>
          <w:sz w:val="24"/>
          <w:szCs w:val="24"/>
        </w:rPr>
        <w:t xml:space="preserve"> 83</w:t>
      </w:r>
      <w:r w:rsidRPr="00FA5020">
        <w:rPr>
          <w:i/>
          <w:sz w:val="24"/>
          <w:szCs w:val="24"/>
        </w:rPr>
        <w:t xml:space="preserve"> </w:t>
      </w:r>
      <w:r w:rsidRPr="00FA5020">
        <w:rPr>
          <w:sz w:val="24"/>
          <w:szCs w:val="24"/>
        </w:rPr>
        <w:t>(1), p. 55-71.</w:t>
      </w:r>
    </w:p>
    <w:p w14:paraId="42232B4B" w14:textId="77777777" w:rsidR="009905EC" w:rsidRPr="00FA5020" w:rsidRDefault="00D4768F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*</w:t>
      </w:r>
      <w:r w:rsidR="009905EC" w:rsidRPr="00FA5020">
        <w:rPr>
          <w:sz w:val="24"/>
          <w:szCs w:val="24"/>
        </w:rPr>
        <w:t>Pollak, K., &amp; Niemann, Y.F.  (1998)</w:t>
      </w:r>
      <w:r w:rsidR="00C50DBE" w:rsidRPr="00FA5020">
        <w:rPr>
          <w:sz w:val="24"/>
          <w:szCs w:val="24"/>
        </w:rPr>
        <w:t>. Black</w:t>
      </w:r>
      <w:r w:rsidR="009905EC" w:rsidRPr="00FA5020">
        <w:rPr>
          <w:sz w:val="24"/>
          <w:szCs w:val="24"/>
        </w:rPr>
        <w:t xml:space="preserve"> and White Tokens in Academia:  A Difference of Chronic vs. Acute Distinctiveness.  </w:t>
      </w:r>
      <w:r w:rsidR="009905EC" w:rsidRPr="00FA5020">
        <w:rPr>
          <w:i/>
          <w:sz w:val="24"/>
          <w:szCs w:val="24"/>
        </w:rPr>
        <w:t xml:space="preserve">Journal of Applied Social Psychology, </w:t>
      </w:r>
      <w:r w:rsidR="009905EC" w:rsidRPr="00FA5020">
        <w:rPr>
          <w:sz w:val="24"/>
          <w:szCs w:val="24"/>
        </w:rPr>
        <w:t>11, pp. 954-972.</w:t>
      </w:r>
    </w:p>
    <w:p w14:paraId="5A40B0D7" w14:textId="77777777" w:rsidR="009905EC" w:rsidRPr="00FA5020" w:rsidRDefault="009905E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Y.F., &amp; Dovidio, J.F. (1998).   Tenure, Race/ethnicity and attitudes toward affirmative action:  A matter of self interest. </w:t>
      </w:r>
      <w:r w:rsidRPr="00FA5020">
        <w:rPr>
          <w:i/>
          <w:sz w:val="24"/>
          <w:szCs w:val="24"/>
        </w:rPr>
        <w:t xml:space="preserve">Sociological Perspectives, </w:t>
      </w:r>
      <w:r w:rsidRPr="00FA5020">
        <w:rPr>
          <w:sz w:val="24"/>
          <w:szCs w:val="24"/>
        </w:rPr>
        <w:t>Vol. 41 (4), pp. 783-796.</w:t>
      </w:r>
    </w:p>
    <w:p w14:paraId="7ECD04B7" w14:textId="77777777" w:rsidR="009905EC" w:rsidRPr="00FA5020" w:rsidRDefault="009905E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Y.F., </w:t>
      </w:r>
      <w:r w:rsidR="00D4768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O’Connor, E., &amp; </w:t>
      </w:r>
      <w:r w:rsidR="00D4768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McLorie, R.  (1998). Intergroup stereotypes of </w:t>
      </w:r>
      <w:proofErr w:type="gramStart"/>
      <w:r w:rsidRPr="00FA5020">
        <w:rPr>
          <w:sz w:val="24"/>
          <w:szCs w:val="24"/>
        </w:rPr>
        <w:t>working class</w:t>
      </w:r>
      <w:proofErr w:type="gramEnd"/>
      <w:r w:rsidRPr="00FA5020">
        <w:rPr>
          <w:sz w:val="24"/>
          <w:szCs w:val="24"/>
        </w:rPr>
        <w:t xml:space="preserve"> Blacks and Whites:  Implications for stereotype threat.”  </w:t>
      </w:r>
      <w:r w:rsidRPr="00FA5020">
        <w:rPr>
          <w:i/>
          <w:sz w:val="24"/>
          <w:szCs w:val="24"/>
        </w:rPr>
        <w:t>Western Journal of Black Studies</w:t>
      </w:r>
      <w:r w:rsidRPr="00FA5020">
        <w:rPr>
          <w:sz w:val="24"/>
          <w:szCs w:val="24"/>
        </w:rPr>
        <w:t xml:space="preserve">, </w:t>
      </w:r>
      <w:r w:rsidRPr="00FA5020">
        <w:rPr>
          <w:i/>
          <w:sz w:val="24"/>
          <w:szCs w:val="24"/>
        </w:rPr>
        <w:t>22</w:t>
      </w:r>
      <w:r w:rsidRPr="00FA5020">
        <w:rPr>
          <w:sz w:val="24"/>
          <w:szCs w:val="24"/>
        </w:rPr>
        <w:t>(2), pp. 103-108.</w:t>
      </w:r>
    </w:p>
    <w:p w14:paraId="1A3ACDCE" w14:textId="77777777" w:rsidR="009905EC" w:rsidRPr="00FA5020" w:rsidRDefault="009905E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Y.F., </w:t>
      </w:r>
      <w:r w:rsidR="00D4768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Pollak, K., </w:t>
      </w:r>
      <w:r w:rsidR="00D4768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Rogers, S., &amp; </w:t>
      </w:r>
      <w:r w:rsidR="00D4768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O’Connor</w:t>
      </w:r>
      <w:r w:rsidRPr="00FA5020">
        <w:rPr>
          <w:sz w:val="24"/>
          <w:szCs w:val="24"/>
          <w:vertAlign w:val="superscript"/>
        </w:rPr>
        <w:t>,</w:t>
      </w:r>
      <w:r w:rsidRPr="00FA5020">
        <w:rPr>
          <w:sz w:val="24"/>
          <w:szCs w:val="24"/>
        </w:rPr>
        <w:t xml:space="preserve"> E. (1998).  The Effects of Physical Context on Stereotyping of Mexican American Males.  </w:t>
      </w:r>
      <w:r w:rsidRPr="00FA5020">
        <w:rPr>
          <w:i/>
          <w:sz w:val="24"/>
          <w:szCs w:val="24"/>
        </w:rPr>
        <w:t>Hispanic Journal of Behavioral Sciences</w:t>
      </w:r>
      <w:r w:rsidRPr="00FA5020">
        <w:rPr>
          <w:sz w:val="24"/>
          <w:szCs w:val="24"/>
        </w:rPr>
        <w:t xml:space="preserve">, 20 (3), pp. 349-362. </w:t>
      </w:r>
    </w:p>
    <w:p w14:paraId="5CF60BE9" w14:textId="77777777" w:rsidR="009905EC" w:rsidRPr="00FA5020" w:rsidRDefault="00D4768F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*</w:t>
      </w:r>
      <w:r w:rsidR="009905EC" w:rsidRPr="00FA5020">
        <w:rPr>
          <w:sz w:val="24"/>
          <w:szCs w:val="24"/>
        </w:rPr>
        <w:t xml:space="preserve">Pollak, K. I., Carbonari, J.P., DiClemente, C., Niemann, Y.F., &amp; Mullen, P. (1998).  Causal relationships of processes of change and decisional balance:  Stage-specific models for smoking. </w:t>
      </w:r>
      <w:r w:rsidR="009905EC" w:rsidRPr="00FA5020">
        <w:rPr>
          <w:i/>
          <w:sz w:val="24"/>
          <w:szCs w:val="24"/>
        </w:rPr>
        <w:t xml:space="preserve">Addictive Behaviors, </w:t>
      </w:r>
      <w:r w:rsidR="009905EC" w:rsidRPr="00FA5020">
        <w:rPr>
          <w:sz w:val="24"/>
          <w:szCs w:val="24"/>
        </w:rPr>
        <w:t xml:space="preserve">23, pp. 437-448. </w:t>
      </w:r>
    </w:p>
    <w:p w14:paraId="6633CCB3" w14:textId="77777777" w:rsidR="0081464A" w:rsidRPr="00FA5020" w:rsidRDefault="0081464A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Y.F., &amp; James, E. L. (1998).  Book Review of </w:t>
      </w:r>
      <w:r w:rsidRPr="00FA5020">
        <w:rPr>
          <w:i/>
          <w:sz w:val="24"/>
          <w:szCs w:val="24"/>
        </w:rPr>
        <w:t>The Multiracial Experience:  Racial borders as the new frontier</w:t>
      </w:r>
      <w:r w:rsidRPr="00FA5020">
        <w:rPr>
          <w:sz w:val="24"/>
          <w:szCs w:val="24"/>
        </w:rPr>
        <w:t xml:space="preserve">.  </w:t>
      </w:r>
      <w:r w:rsidRPr="00FA5020">
        <w:rPr>
          <w:i/>
          <w:sz w:val="24"/>
          <w:szCs w:val="24"/>
        </w:rPr>
        <w:t>The Ethnic Studies Review, 19(1)</w:t>
      </w:r>
      <w:r w:rsidRPr="00FA5020">
        <w:rPr>
          <w:sz w:val="24"/>
          <w:szCs w:val="24"/>
        </w:rPr>
        <w:t>, pp. 123-124.</w:t>
      </w:r>
    </w:p>
    <w:p w14:paraId="6C40CDCF" w14:textId="77777777" w:rsidR="009905EC" w:rsidRPr="00FA5020" w:rsidRDefault="009905EC" w:rsidP="00E22FC3">
      <w:pPr>
        <w:numPr>
          <w:ilvl w:val="0"/>
          <w:numId w:val="38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>Niemann, Y.F. (1996).  Nurturing Anti-Racism:  A Permeation of Life.</w:t>
      </w:r>
      <w:r w:rsidRPr="00FA5020">
        <w:rPr>
          <w:b/>
          <w:sz w:val="24"/>
          <w:szCs w:val="24"/>
        </w:rPr>
        <w:t xml:space="preserve">   </w:t>
      </w:r>
      <w:r w:rsidRPr="00FA5020">
        <w:rPr>
          <w:sz w:val="24"/>
          <w:szCs w:val="24"/>
        </w:rPr>
        <w:t>In</w:t>
      </w:r>
      <w:r w:rsidRPr="00FA5020">
        <w:rPr>
          <w:b/>
          <w:sz w:val="24"/>
          <w:szCs w:val="24"/>
        </w:rPr>
        <w:t xml:space="preserve"> </w:t>
      </w:r>
      <w:r w:rsidRPr="00FA5020">
        <w:rPr>
          <w:sz w:val="24"/>
          <w:szCs w:val="24"/>
        </w:rPr>
        <w:t xml:space="preserve">M. Reddy (Ed.), </w:t>
      </w:r>
      <w:r w:rsidRPr="00FA5020">
        <w:rPr>
          <w:i/>
          <w:sz w:val="24"/>
          <w:szCs w:val="24"/>
        </w:rPr>
        <w:t xml:space="preserve">Everyday Acts Against Racism:  Raising Children in a Multiracial World, </w:t>
      </w:r>
      <w:r w:rsidRPr="00FA5020">
        <w:rPr>
          <w:sz w:val="24"/>
          <w:szCs w:val="24"/>
        </w:rPr>
        <w:t>pp. 31-39.  Seattle, WA.:  Seal Press.</w:t>
      </w:r>
    </w:p>
    <w:p w14:paraId="0D2475CA" w14:textId="77777777" w:rsidR="0081464A" w:rsidRPr="00FA5020" w:rsidRDefault="0081464A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 xml:space="preserve">Mindiola, T., Rodriguez, N., &amp; Niemann, Y.F.  (1996). </w:t>
      </w:r>
      <w:r w:rsidRPr="00FA5020">
        <w:rPr>
          <w:i/>
          <w:sz w:val="24"/>
          <w:szCs w:val="24"/>
        </w:rPr>
        <w:t>Intergroup relations between Hispanics and African Americans in Harris County</w:t>
      </w:r>
      <w:r w:rsidRPr="00FA5020">
        <w:rPr>
          <w:sz w:val="24"/>
          <w:szCs w:val="24"/>
        </w:rPr>
        <w:t>.  Monograph published by the Mexican American Studies Program, University of Houston.</w:t>
      </w:r>
    </w:p>
    <w:p w14:paraId="4AC775F6" w14:textId="77777777" w:rsidR="00B62F80" w:rsidRPr="00FA5020" w:rsidRDefault="009905EC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bookmarkStart w:id="8" w:name="_Hlk24890049"/>
      <w:r w:rsidRPr="00FA5020">
        <w:rPr>
          <w:sz w:val="24"/>
          <w:szCs w:val="24"/>
        </w:rPr>
        <w:t>Niemann, Y.F., &amp; Secord, P.  (1995)</w:t>
      </w:r>
      <w:r w:rsidR="00483BD4" w:rsidRPr="00FA5020">
        <w:rPr>
          <w:sz w:val="24"/>
          <w:szCs w:val="24"/>
        </w:rPr>
        <w:t>. The</w:t>
      </w:r>
      <w:r w:rsidRPr="00FA5020">
        <w:rPr>
          <w:sz w:val="24"/>
          <w:szCs w:val="24"/>
        </w:rPr>
        <w:t xml:space="preserve"> Social Ecology of Stereotyping.  </w:t>
      </w:r>
      <w:r w:rsidRPr="00FA5020">
        <w:rPr>
          <w:i/>
          <w:sz w:val="24"/>
          <w:szCs w:val="24"/>
        </w:rPr>
        <w:t>The Journal for the Theory of Social Behavior, 25(1),</w:t>
      </w:r>
      <w:r w:rsidRPr="00FA5020">
        <w:rPr>
          <w:sz w:val="24"/>
          <w:szCs w:val="24"/>
        </w:rPr>
        <w:t xml:space="preserve"> pp. 1-14.</w:t>
      </w:r>
      <w:r w:rsidR="00C03E90" w:rsidRPr="00FA5020">
        <w:rPr>
          <w:sz w:val="24"/>
          <w:szCs w:val="24"/>
        </w:rPr>
        <w:t xml:space="preserve">  </w:t>
      </w:r>
      <w:bookmarkEnd w:id="8"/>
      <w:r w:rsidR="00C03E90" w:rsidRPr="00FA5020">
        <w:rPr>
          <w:sz w:val="24"/>
          <w:szCs w:val="24"/>
        </w:rPr>
        <w:t xml:space="preserve">Reprinted in </w:t>
      </w:r>
      <w:r w:rsidR="00B62F80" w:rsidRPr="00FA5020">
        <w:rPr>
          <w:sz w:val="24"/>
          <w:szCs w:val="24"/>
        </w:rPr>
        <w:t xml:space="preserve">Niemann, Y.F., Lugo-Lugo, C.R., Alamillo, J., Guerrero, L, Ong, R., Streamas, J. Eds.), (2005).  </w:t>
      </w:r>
      <w:r w:rsidR="00B62F80" w:rsidRPr="00FA5020">
        <w:rPr>
          <w:i/>
          <w:sz w:val="24"/>
          <w:szCs w:val="24"/>
        </w:rPr>
        <w:t>Racial Crossroads:  A Reader in Comparative Ethnic Studies</w:t>
      </w:r>
      <w:r w:rsidR="00B62F80" w:rsidRPr="00FA5020">
        <w:rPr>
          <w:sz w:val="24"/>
          <w:szCs w:val="24"/>
        </w:rPr>
        <w:t xml:space="preserve"> p111-124.  Dubuque, IA:  Kendall Hunt.  </w:t>
      </w:r>
    </w:p>
    <w:p w14:paraId="61054551" w14:textId="77777777" w:rsidR="00186B6D" w:rsidRPr="00FA5020" w:rsidRDefault="009905EC" w:rsidP="00E22FC3">
      <w:pPr>
        <w:numPr>
          <w:ilvl w:val="0"/>
          <w:numId w:val="38"/>
        </w:numPr>
        <w:spacing w:line="240" w:lineRule="exact"/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Y.F., </w:t>
      </w:r>
      <w:r w:rsidR="00D4768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Jennings, L., Rozelle, R.M., Baxter, J.C., &amp; </w:t>
      </w:r>
      <w:r w:rsidR="00D4768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Sullivan, E.  (1994)</w:t>
      </w:r>
      <w:r w:rsidR="00C50DBE" w:rsidRPr="00FA5020">
        <w:rPr>
          <w:sz w:val="24"/>
          <w:szCs w:val="24"/>
        </w:rPr>
        <w:t>. Use</w:t>
      </w:r>
      <w:r w:rsidRPr="00FA5020">
        <w:rPr>
          <w:sz w:val="24"/>
          <w:szCs w:val="24"/>
        </w:rPr>
        <w:t xml:space="preserve"> of Free Response and Cluster Analysis to Determine Stereotypes of Eight Groups.  </w:t>
      </w:r>
      <w:r w:rsidRPr="00FA5020">
        <w:rPr>
          <w:i/>
          <w:sz w:val="24"/>
          <w:szCs w:val="24"/>
        </w:rPr>
        <w:t>Personality and Social Psychology Bulletin, 20</w:t>
      </w:r>
      <w:r w:rsidRPr="00FA5020">
        <w:rPr>
          <w:sz w:val="24"/>
          <w:szCs w:val="24"/>
        </w:rPr>
        <w:t>(4), pp. 379-390.</w:t>
      </w:r>
    </w:p>
    <w:p w14:paraId="2241244C" w14:textId="77777777" w:rsidR="008A126B" w:rsidRPr="00FA5020" w:rsidRDefault="008A126B" w:rsidP="00634842">
      <w:pPr>
        <w:ind w:left="-360" w:right="-360" w:firstLine="360"/>
        <w:rPr>
          <w:b/>
          <w:sz w:val="24"/>
          <w:szCs w:val="24"/>
          <w:u w:val="single"/>
        </w:rPr>
      </w:pPr>
    </w:p>
    <w:p w14:paraId="2203429F" w14:textId="77777777" w:rsidR="008B5D51" w:rsidRPr="00FA5020" w:rsidRDefault="008B5D51" w:rsidP="008B5D51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>Public Scholarship</w:t>
      </w:r>
    </w:p>
    <w:p w14:paraId="721F8308" w14:textId="77777777" w:rsidR="008874A0" w:rsidRPr="00FA5020" w:rsidRDefault="00193E1B" w:rsidP="008B5D51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 xml:space="preserve"> </w:t>
      </w:r>
    </w:p>
    <w:p w14:paraId="3DF2CFBB" w14:textId="77777777" w:rsidR="00193E1B" w:rsidRPr="00FA5020" w:rsidRDefault="00193E1B" w:rsidP="00D07847">
      <w:pPr>
        <w:spacing w:line="240" w:lineRule="exact"/>
        <w:ind w:left="-360" w:right="-360" w:firstLine="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Y.F., Gutierrez y muhs, G. (2020, July 1).  Lessons learned from </w:t>
      </w:r>
      <w:r w:rsidRPr="00FA5020">
        <w:rPr>
          <w:i/>
          <w:sz w:val="24"/>
          <w:szCs w:val="24"/>
        </w:rPr>
        <w:t>Presumed Incompetent II</w:t>
      </w:r>
      <w:r w:rsidRPr="00FA5020">
        <w:rPr>
          <w:sz w:val="24"/>
          <w:szCs w:val="24"/>
        </w:rPr>
        <w:t>.  University of Massachusetts New Books podcast.</w:t>
      </w:r>
    </w:p>
    <w:p w14:paraId="2717FC4C" w14:textId="77777777" w:rsidR="00193E1B" w:rsidRPr="00FA5020" w:rsidRDefault="00193E1B" w:rsidP="00D07847">
      <w:pPr>
        <w:ind w:left="-360"/>
        <w:rPr>
          <w:sz w:val="24"/>
          <w:szCs w:val="24"/>
        </w:rPr>
      </w:pPr>
      <w:hyperlink r:id="rId19" w:history="1">
        <w:r w:rsidRPr="00FA5020">
          <w:rPr>
            <w:rStyle w:val="Hyperlink"/>
            <w:sz w:val="24"/>
            <w:szCs w:val="24"/>
          </w:rPr>
          <w:t>https://newbooksnetwork.com/y-f-niemann-and-g-gutierrez-y-muhs-presumed-incompetent-ii-race-class-power-and-resistance-of-women-in-academia-utah-state-up-2019/</w:t>
        </w:r>
      </w:hyperlink>
    </w:p>
    <w:p w14:paraId="5E36AE66" w14:textId="77777777" w:rsidR="00817720" w:rsidRPr="00FA5020" w:rsidRDefault="00817720" w:rsidP="00D07847">
      <w:pPr>
        <w:ind w:left="-360"/>
        <w:rPr>
          <w:sz w:val="24"/>
          <w:szCs w:val="24"/>
        </w:rPr>
      </w:pPr>
      <w:hyperlink r:id="rId20" w:history="1">
        <w:r w:rsidRPr="00FA5020">
          <w:rPr>
            <w:rStyle w:val="Hyperlink"/>
            <w:sz w:val="24"/>
            <w:szCs w:val="24"/>
          </w:rPr>
          <w:t>https://zoom.us/rec/share/vuhRLO_Cx0ROEpXv8lv4d_BiENXAX6a81HNK_PUJzB0B2Lx9gd4sJmY5zsxCb_uR?startTime=1590083982000</w:t>
        </w:r>
      </w:hyperlink>
    </w:p>
    <w:p w14:paraId="72CD6122" w14:textId="77777777" w:rsidR="0095149E" w:rsidRPr="00FA5020" w:rsidRDefault="008874A0" w:rsidP="00D07847">
      <w:pPr>
        <w:spacing w:line="240" w:lineRule="exact"/>
        <w:ind w:left="-360" w:right="-360" w:firstLine="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(2016). OpEd published by the Dallas Morning News 11-02-2016. </w:t>
      </w:r>
      <w:hyperlink r:id="rId21" w:tgtFrame="_blank" w:history="1">
        <w:r w:rsidR="0095149E" w:rsidRPr="00FA5020">
          <w:rPr>
            <w:rStyle w:val="Hyperlink"/>
            <w:sz w:val="24"/>
            <w:szCs w:val="24"/>
          </w:rPr>
          <w:t>http://www.dallasnews.com/opinion/commentary/2016/11/02/real-reason-latinas-lag-behind-educational-achievement</w:t>
        </w:r>
      </w:hyperlink>
    </w:p>
    <w:p w14:paraId="4C144CA3" w14:textId="77777777" w:rsidR="008B5D51" w:rsidRPr="00FA5020" w:rsidRDefault="008B5D51" w:rsidP="00D07847">
      <w:pPr>
        <w:spacing w:line="240" w:lineRule="exact"/>
        <w:ind w:left="-360" w:right="-360" w:firstLine="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 (2015). “The </w:t>
      </w:r>
      <w:r w:rsidR="00C861FE" w:rsidRPr="00FA5020">
        <w:rPr>
          <w:sz w:val="24"/>
          <w:szCs w:val="24"/>
        </w:rPr>
        <w:t>P</w:t>
      </w:r>
      <w:r w:rsidRPr="00FA5020">
        <w:rPr>
          <w:sz w:val="24"/>
          <w:szCs w:val="24"/>
        </w:rPr>
        <w:t xml:space="preserve">roblem with the Phrases “Women and Minorities” and “Women and People of Color,” </w:t>
      </w:r>
      <w:hyperlink r:id="rId22" w:history="1">
        <w:r w:rsidRPr="00FA5020">
          <w:rPr>
            <w:rStyle w:val="Hyperlink"/>
            <w:sz w:val="24"/>
            <w:szCs w:val="24"/>
          </w:rPr>
          <w:t>http://www.upcolorado.com/about-us/blog/item/2843-the-problem-with-the-phrases-women-and-minorities-and-women-and-people-of-color</w:t>
        </w:r>
      </w:hyperlink>
      <w:r w:rsidRPr="00FA5020">
        <w:rPr>
          <w:sz w:val="24"/>
          <w:szCs w:val="24"/>
        </w:rPr>
        <w:t xml:space="preserve">.  Invited blog for University Press of Colorado, posted September 22, 2015.  </w:t>
      </w:r>
    </w:p>
    <w:p w14:paraId="41CCE9A6" w14:textId="77777777" w:rsidR="00C96C06" w:rsidRPr="00FA5020" w:rsidRDefault="00C96C06" w:rsidP="00D07847">
      <w:pPr>
        <w:ind w:left="-360" w:right="-360" w:firstLine="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Y.F., &amp; Carter, C.  (2017). Microaggressions in the Classroom.  A film produced by Yolanda Flores Niemann and Carla Carter.  </w:t>
      </w:r>
      <w:hyperlink r:id="rId23" w:history="1">
        <w:r w:rsidRPr="00FA5020">
          <w:rPr>
            <w:rStyle w:val="Hyperlink"/>
            <w:sz w:val="24"/>
            <w:szCs w:val="24"/>
          </w:rPr>
          <w:t>https://vimeo.com/204588115</w:t>
        </w:r>
      </w:hyperlink>
      <w:r w:rsidRPr="00FA5020">
        <w:rPr>
          <w:sz w:val="24"/>
          <w:szCs w:val="24"/>
        </w:rPr>
        <w:t xml:space="preserve">; </w:t>
      </w:r>
      <w:hyperlink r:id="rId24" w:history="1">
        <w:r w:rsidRPr="00FA5020">
          <w:rPr>
            <w:rStyle w:val="Hyperlink"/>
            <w:sz w:val="24"/>
            <w:szCs w:val="24"/>
          </w:rPr>
          <w:t>https://youtu.be/ZahtlxW2CIQ</w:t>
        </w:r>
      </w:hyperlink>
    </w:p>
    <w:p w14:paraId="6D2C5660" w14:textId="77777777" w:rsidR="005C6AA6" w:rsidRPr="00FA5020" w:rsidRDefault="005C6AA6" w:rsidP="00AC1A6B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</w:p>
    <w:p w14:paraId="58FA8F3E" w14:textId="77777777" w:rsidR="008B4B16" w:rsidRPr="00FA5020" w:rsidRDefault="00C66432" w:rsidP="00AC1A6B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b/>
          <w:sz w:val="24"/>
          <w:szCs w:val="24"/>
          <w:u w:val="single"/>
        </w:rPr>
        <w:t>G</w:t>
      </w:r>
      <w:r w:rsidR="008B4B16" w:rsidRPr="00FA5020">
        <w:rPr>
          <w:b/>
          <w:sz w:val="24"/>
          <w:szCs w:val="24"/>
          <w:u w:val="single"/>
        </w:rPr>
        <w:t>rants Funded (Selected Sample)</w:t>
      </w:r>
    </w:p>
    <w:p w14:paraId="1F562CCB" w14:textId="77777777" w:rsidR="000E0DAE" w:rsidRPr="00FA5020" w:rsidRDefault="000E0DAE" w:rsidP="00915CEA">
      <w:pPr>
        <w:ind w:left="-360" w:right="-360"/>
        <w:jc w:val="both"/>
        <w:rPr>
          <w:sz w:val="24"/>
          <w:szCs w:val="24"/>
        </w:rPr>
      </w:pPr>
      <w:proofErr w:type="gramStart"/>
      <w:r w:rsidRPr="00FA5020">
        <w:rPr>
          <w:sz w:val="24"/>
          <w:szCs w:val="24"/>
        </w:rPr>
        <w:t>$  500</w:t>
      </w:r>
      <w:proofErr w:type="gramEnd"/>
      <w:r w:rsidRPr="00FA5020">
        <w:rPr>
          <w:sz w:val="24"/>
          <w:szCs w:val="24"/>
        </w:rPr>
        <w:t>.00</w:t>
      </w:r>
      <w:r w:rsidRPr="00FA5020">
        <w:rPr>
          <w:sz w:val="24"/>
          <w:szCs w:val="24"/>
        </w:rPr>
        <w:tab/>
        <w:t xml:space="preserve">2018.  Niemann, Y.F. CIEE award to international faculty development </w:t>
      </w:r>
    </w:p>
    <w:p w14:paraId="48013778" w14:textId="77777777" w:rsidR="000E0DAE" w:rsidRPr="00FA5020" w:rsidRDefault="000E0DAE" w:rsidP="00915CEA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$1000.00</w:t>
      </w:r>
      <w:r w:rsidRPr="00FA5020">
        <w:rPr>
          <w:sz w:val="24"/>
          <w:szCs w:val="24"/>
        </w:rPr>
        <w:tab/>
        <w:t xml:space="preserve">2018.  Niemann, Y.F. UNT-I, Office of Provost, International Faculty Development Award. </w:t>
      </w:r>
    </w:p>
    <w:p w14:paraId="71B9DA9F" w14:textId="77777777" w:rsidR="00D50BCA" w:rsidRPr="00FA5020" w:rsidRDefault="007F14AA" w:rsidP="001827EC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$2000.00</w:t>
      </w:r>
      <w:r w:rsidR="001827EC" w:rsidRPr="00FA5020">
        <w:rPr>
          <w:sz w:val="24"/>
          <w:szCs w:val="24"/>
        </w:rPr>
        <w:t xml:space="preserve">   </w:t>
      </w:r>
      <w:r w:rsidRPr="00FA5020">
        <w:rPr>
          <w:sz w:val="24"/>
          <w:szCs w:val="24"/>
        </w:rPr>
        <w:t xml:space="preserve">2017.  Niemann, Y.F.  UNT-I, International Faculty Development Fund </w:t>
      </w:r>
      <w:r w:rsidR="00D50BCA" w:rsidRPr="00FA5020">
        <w:rPr>
          <w:sz w:val="24"/>
          <w:szCs w:val="24"/>
        </w:rPr>
        <w:t xml:space="preserve">(Teaching Award for </w:t>
      </w:r>
    </w:p>
    <w:p w14:paraId="0204F269" w14:textId="77777777" w:rsidR="007F14AA" w:rsidRPr="00FA5020" w:rsidRDefault="00D50BCA" w:rsidP="007F14AA">
      <w:pPr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Study Abroad)</w:t>
      </w:r>
    </w:p>
    <w:p w14:paraId="12D4684F" w14:textId="77777777" w:rsidR="00C31324" w:rsidRPr="00FA5020" w:rsidRDefault="000F467D" w:rsidP="001827EC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$5</w:t>
      </w:r>
      <w:r w:rsidR="00F16C72" w:rsidRPr="00FA5020">
        <w:rPr>
          <w:sz w:val="24"/>
          <w:szCs w:val="24"/>
        </w:rPr>
        <w:t>,</w:t>
      </w:r>
      <w:r w:rsidRPr="00FA5020">
        <w:rPr>
          <w:sz w:val="24"/>
          <w:szCs w:val="24"/>
        </w:rPr>
        <w:t>000.00</w:t>
      </w:r>
      <w:r w:rsidRPr="00FA5020">
        <w:rPr>
          <w:sz w:val="24"/>
          <w:szCs w:val="24"/>
        </w:rPr>
        <w:tab/>
        <w:t xml:space="preserve">2016.  </w:t>
      </w:r>
      <w:r w:rsidR="00C31324" w:rsidRPr="00FA5020">
        <w:rPr>
          <w:sz w:val="24"/>
          <w:szCs w:val="24"/>
        </w:rPr>
        <w:t xml:space="preserve">Niemann, Y.F.  </w:t>
      </w:r>
      <w:r w:rsidRPr="00FA5020">
        <w:rPr>
          <w:sz w:val="24"/>
          <w:szCs w:val="24"/>
        </w:rPr>
        <w:t xml:space="preserve">CLEAR – CDI award for development of Psychology of Race in the </w:t>
      </w:r>
    </w:p>
    <w:p w14:paraId="79B26116" w14:textId="77777777" w:rsidR="000F467D" w:rsidRPr="00FA5020" w:rsidRDefault="000F467D" w:rsidP="00F16C72">
      <w:pPr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U.S. </w:t>
      </w:r>
      <w:r w:rsidR="00B75CF7" w:rsidRPr="00FA5020">
        <w:rPr>
          <w:sz w:val="24"/>
          <w:szCs w:val="24"/>
        </w:rPr>
        <w:t>(teaching award).</w:t>
      </w:r>
    </w:p>
    <w:p w14:paraId="4B437749" w14:textId="77777777" w:rsidR="00C31324" w:rsidRPr="00FA5020" w:rsidRDefault="000F467D" w:rsidP="001827EC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$</w:t>
      </w:r>
      <w:proofErr w:type="gramStart"/>
      <w:r w:rsidRPr="00FA5020">
        <w:rPr>
          <w:sz w:val="24"/>
          <w:szCs w:val="24"/>
        </w:rPr>
        <w:t>10,000</w:t>
      </w:r>
      <w:r w:rsidR="00DB7C3D" w:rsidRPr="00FA5020">
        <w:rPr>
          <w:sz w:val="24"/>
          <w:szCs w:val="24"/>
        </w:rPr>
        <w:t>.00</w:t>
      </w:r>
      <w:r w:rsidR="001827EC" w:rsidRPr="00FA5020">
        <w:rPr>
          <w:sz w:val="24"/>
          <w:szCs w:val="24"/>
        </w:rPr>
        <w:t xml:space="preserve">  </w:t>
      </w:r>
      <w:r w:rsidR="00F16C72" w:rsidRPr="00FA5020">
        <w:rPr>
          <w:sz w:val="24"/>
          <w:szCs w:val="24"/>
        </w:rPr>
        <w:t>2016</w:t>
      </w:r>
      <w:proofErr w:type="gramEnd"/>
      <w:r w:rsidR="00F16C72" w:rsidRPr="00FA5020">
        <w:rPr>
          <w:sz w:val="24"/>
          <w:szCs w:val="24"/>
        </w:rPr>
        <w:t xml:space="preserve">.  </w:t>
      </w:r>
      <w:r w:rsidR="00C31324" w:rsidRPr="00FA5020">
        <w:rPr>
          <w:sz w:val="24"/>
          <w:szCs w:val="24"/>
        </w:rPr>
        <w:t xml:space="preserve">Niemann, Y.F.  </w:t>
      </w:r>
      <w:r w:rsidR="00F16C72" w:rsidRPr="00FA5020">
        <w:rPr>
          <w:sz w:val="24"/>
          <w:szCs w:val="24"/>
        </w:rPr>
        <w:t xml:space="preserve">Award from office of Equity and Diversity for development of </w:t>
      </w:r>
    </w:p>
    <w:p w14:paraId="764413BE" w14:textId="77777777" w:rsidR="00F16C72" w:rsidRPr="00FA5020" w:rsidRDefault="00C31324" w:rsidP="00F16C72">
      <w:pPr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</w:t>
      </w:r>
      <w:r w:rsidR="00F16C72" w:rsidRPr="00FA5020">
        <w:rPr>
          <w:sz w:val="24"/>
          <w:szCs w:val="24"/>
        </w:rPr>
        <w:t>icroaggression</w:t>
      </w:r>
      <w:r w:rsidRPr="00FA5020">
        <w:rPr>
          <w:sz w:val="24"/>
          <w:szCs w:val="24"/>
        </w:rPr>
        <w:t xml:space="preserve"> </w:t>
      </w:r>
      <w:r w:rsidR="00F16C72" w:rsidRPr="00FA5020">
        <w:rPr>
          <w:sz w:val="24"/>
          <w:szCs w:val="24"/>
        </w:rPr>
        <w:t>training video.</w:t>
      </w:r>
    </w:p>
    <w:p w14:paraId="2CB65344" w14:textId="77777777" w:rsidR="00C31324" w:rsidRPr="00FA5020" w:rsidRDefault="00F16C72" w:rsidP="00915CEA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$</w:t>
      </w:r>
      <w:r w:rsidR="00B86654" w:rsidRPr="00FA5020">
        <w:rPr>
          <w:sz w:val="24"/>
          <w:szCs w:val="24"/>
        </w:rPr>
        <w:t>3,170</w:t>
      </w:r>
      <w:r w:rsidRPr="00FA5020">
        <w:rPr>
          <w:sz w:val="24"/>
          <w:szCs w:val="24"/>
        </w:rPr>
        <w:t>.00</w:t>
      </w:r>
      <w:r w:rsidRPr="00FA5020">
        <w:rPr>
          <w:sz w:val="24"/>
          <w:szCs w:val="24"/>
        </w:rPr>
        <w:tab/>
        <w:t xml:space="preserve">2016.  </w:t>
      </w:r>
      <w:r w:rsidR="00C31324" w:rsidRPr="00FA5020">
        <w:rPr>
          <w:sz w:val="24"/>
          <w:szCs w:val="24"/>
        </w:rPr>
        <w:t xml:space="preserve">Niemann, Y.F.  </w:t>
      </w:r>
      <w:r w:rsidRPr="00FA5020">
        <w:rPr>
          <w:sz w:val="24"/>
          <w:szCs w:val="24"/>
        </w:rPr>
        <w:t xml:space="preserve">Award from office of Equity and Diversity for students to attend the </w:t>
      </w:r>
    </w:p>
    <w:p w14:paraId="69A51943" w14:textId="77777777" w:rsidR="00F16C72" w:rsidRPr="00FA5020" w:rsidRDefault="00C31324" w:rsidP="00C31324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F16C72" w:rsidRPr="00FA5020">
        <w:rPr>
          <w:sz w:val="24"/>
          <w:szCs w:val="24"/>
        </w:rPr>
        <w:t>2017 NCORE</w:t>
      </w:r>
      <w:r w:rsidRPr="00FA5020">
        <w:rPr>
          <w:sz w:val="24"/>
          <w:szCs w:val="24"/>
        </w:rPr>
        <w:t xml:space="preserve"> </w:t>
      </w:r>
      <w:r w:rsidR="00F16C72" w:rsidRPr="00FA5020">
        <w:rPr>
          <w:sz w:val="24"/>
          <w:szCs w:val="24"/>
        </w:rPr>
        <w:t>conference.</w:t>
      </w:r>
    </w:p>
    <w:p w14:paraId="7DC71D11" w14:textId="77777777" w:rsidR="001827EC" w:rsidRPr="00FA5020" w:rsidRDefault="00245AEF" w:rsidP="001827EC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$5,000.00</w:t>
      </w:r>
      <w:r w:rsidRPr="00FA5020">
        <w:rPr>
          <w:sz w:val="24"/>
          <w:szCs w:val="24"/>
        </w:rPr>
        <w:tab/>
        <w:t xml:space="preserve">2015.  Niemann, Yolanda Flores.  Tokenism and its Consequences in Higher Education. </w:t>
      </w:r>
    </w:p>
    <w:p w14:paraId="5AB30D6F" w14:textId="77777777" w:rsidR="001827EC" w:rsidRPr="00FA5020" w:rsidRDefault="001827EC" w:rsidP="001827EC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245AEF" w:rsidRPr="00FA5020">
        <w:rPr>
          <w:sz w:val="24"/>
          <w:szCs w:val="24"/>
        </w:rPr>
        <w:t xml:space="preserve">Scholarly and Creative Activity Award (AD Hoc), UNT Division of Research and Economic </w:t>
      </w:r>
    </w:p>
    <w:p w14:paraId="221749B2" w14:textId="77777777" w:rsidR="00245AEF" w:rsidRPr="00FA5020" w:rsidRDefault="001827EC" w:rsidP="001827EC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245AEF" w:rsidRPr="00FA5020">
        <w:rPr>
          <w:sz w:val="24"/>
          <w:szCs w:val="24"/>
        </w:rPr>
        <w:t xml:space="preserve">Development.  </w:t>
      </w:r>
    </w:p>
    <w:p w14:paraId="7272FA7E" w14:textId="77777777" w:rsidR="00915CEA" w:rsidRPr="00FA5020" w:rsidRDefault="00915CEA" w:rsidP="00915CEA">
      <w:pPr>
        <w:ind w:left="-360" w:right="-360"/>
        <w:jc w:val="both"/>
        <w:rPr>
          <w:b/>
          <w:sz w:val="24"/>
          <w:szCs w:val="24"/>
        </w:rPr>
      </w:pPr>
      <w:r w:rsidRPr="00FA5020">
        <w:rPr>
          <w:b/>
          <w:sz w:val="24"/>
          <w:szCs w:val="24"/>
        </w:rPr>
        <w:t>$15, 466,000</w:t>
      </w:r>
    </w:p>
    <w:p w14:paraId="4000A2E4" w14:textId="77777777" w:rsidR="00915CEA" w:rsidRPr="00FA5020" w:rsidRDefault="00915CEA" w:rsidP="00915CEA">
      <w:pPr>
        <w:ind w:left="-360" w:right="-360" w:firstLine="1080"/>
        <w:jc w:val="both"/>
        <w:rPr>
          <w:bCs/>
          <w:sz w:val="24"/>
          <w:szCs w:val="24"/>
        </w:rPr>
      </w:pPr>
      <w:r w:rsidRPr="00FA5020">
        <w:rPr>
          <w:bCs/>
          <w:sz w:val="24"/>
          <w:szCs w:val="24"/>
        </w:rPr>
        <w:t>2012.</w:t>
      </w:r>
      <w:r w:rsidRPr="00FA5020">
        <w:rPr>
          <w:bCs/>
          <w:sz w:val="24"/>
          <w:szCs w:val="24"/>
        </w:rPr>
        <w:tab/>
      </w:r>
      <w:r w:rsidRPr="00FA5020">
        <w:rPr>
          <w:sz w:val="24"/>
          <w:szCs w:val="24"/>
        </w:rPr>
        <w:t xml:space="preserve">Niemann, Yolanda Flores, and Packenham, Eric, </w:t>
      </w:r>
      <w:r w:rsidRPr="00FA5020">
        <w:rPr>
          <w:bCs/>
          <w:sz w:val="24"/>
          <w:szCs w:val="24"/>
        </w:rPr>
        <w:t xml:space="preserve">Co-Principal Investigator (co –P.I.), </w:t>
      </w:r>
    </w:p>
    <w:p w14:paraId="7375ED0D" w14:textId="77777777" w:rsidR="00915CEA" w:rsidRPr="00FA5020" w:rsidRDefault="00915CEA" w:rsidP="00915CEA">
      <w:pPr>
        <w:ind w:left="-360" w:right="-360" w:firstLine="1080"/>
        <w:jc w:val="both"/>
        <w:rPr>
          <w:bCs/>
          <w:sz w:val="24"/>
          <w:szCs w:val="24"/>
        </w:rPr>
      </w:pPr>
      <w:r w:rsidRPr="00FA5020">
        <w:rPr>
          <w:bCs/>
          <w:sz w:val="24"/>
          <w:szCs w:val="24"/>
        </w:rPr>
        <w:t xml:space="preserve">Seven-year grant entitled STARS (Science, Technology, Arithmetic, Reading, Science GEAR </w:t>
      </w:r>
    </w:p>
    <w:p w14:paraId="0E13FEF7" w14:textId="77777777" w:rsidR="00915CEA" w:rsidRPr="00FA5020" w:rsidRDefault="00915CEA" w:rsidP="00915CEA">
      <w:pPr>
        <w:ind w:left="-360" w:right="-360" w:firstLine="1080"/>
        <w:jc w:val="both"/>
        <w:rPr>
          <w:bCs/>
          <w:sz w:val="24"/>
          <w:szCs w:val="24"/>
        </w:rPr>
      </w:pPr>
      <w:r w:rsidRPr="00FA5020">
        <w:rPr>
          <w:bCs/>
          <w:sz w:val="24"/>
          <w:szCs w:val="24"/>
        </w:rPr>
        <w:t xml:space="preserve">UP (Gaining Early Awareness and Readiness for Undergraduate Programs), United States </w:t>
      </w:r>
    </w:p>
    <w:p w14:paraId="30290B4B" w14:textId="77777777" w:rsidR="00915CEA" w:rsidRPr="00FA5020" w:rsidRDefault="00915CEA" w:rsidP="00915CEA">
      <w:pPr>
        <w:ind w:left="-360" w:right="-360" w:firstLine="1080"/>
        <w:jc w:val="both"/>
        <w:rPr>
          <w:bCs/>
          <w:sz w:val="24"/>
          <w:szCs w:val="24"/>
        </w:rPr>
      </w:pPr>
      <w:r w:rsidRPr="00FA5020">
        <w:rPr>
          <w:bCs/>
          <w:sz w:val="24"/>
          <w:szCs w:val="24"/>
        </w:rPr>
        <w:t>Department of Education. Funded in March, 2012.</w:t>
      </w:r>
    </w:p>
    <w:p w14:paraId="31A3139D" w14:textId="77777777" w:rsidR="00F07ABF" w:rsidRPr="00FA5020" w:rsidRDefault="00915CEA" w:rsidP="00915CEA">
      <w:pPr>
        <w:ind w:left="-360" w:right="-360"/>
        <w:jc w:val="both"/>
        <w:rPr>
          <w:b/>
          <w:sz w:val="24"/>
          <w:szCs w:val="24"/>
        </w:rPr>
      </w:pPr>
      <w:r w:rsidRPr="00FA5020">
        <w:rPr>
          <w:bCs/>
          <w:sz w:val="24"/>
          <w:szCs w:val="24"/>
        </w:rPr>
        <w:t xml:space="preserve"> </w:t>
      </w:r>
      <w:r w:rsidR="00F07ABF" w:rsidRPr="00FA5020">
        <w:rPr>
          <w:b/>
          <w:sz w:val="24"/>
          <w:szCs w:val="24"/>
        </w:rPr>
        <w:t>$11,894,400</w:t>
      </w:r>
    </w:p>
    <w:p w14:paraId="58343FEE" w14:textId="77777777" w:rsidR="00A73811" w:rsidRPr="00FA5020" w:rsidRDefault="00C14278" w:rsidP="002261CD">
      <w:pPr>
        <w:ind w:left="-360" w:right="-360" w:firstLine="1080"/>
        <w:jc w:val="both"/>
        <w:rPr>
          <w:bCs/>
          <w:sz w:val="24"/>
          <w:szCs w:val="24"/>
        </w:rPr>
      </w:pPr>
      <w:r w:rsidRPr="00FA5020">
        <w:rPr>
          <w:bCs/>
          <w:sz w:val="24"/>
          <w:szCs w:val="24"/>
        </w:rPr>
        <w:t>2006</w:t>
      </w:r>
      <w:r w:rsidR="00F07ABF" w:rsidRPr="00FA5020">
        <w:rPr>
          <w:bCs/>
          <w:sz w:val="24"/>
          <w:szCs w:val="24"/>
        </w:rPr>
        <w:t>.</w:t>
      </w:r>
      <w:r w:rsidRPr="00FA5020">
        <w:rPr>
          <w:bCs/>
          <w:sz w:val="24"/>
          <w:szCs w:val="24"/>
        </w:rPr>
        <w:tab/>
      </w:r>
      <w:r w:rsidR="008B1B8D" w:rsidRPr="00FA5020">
        <w:rPr>
          <w:sz w:val="24"/>
          <w:szCs w:val="24"/>
        </w:rPr>
        <w:t>Niemann, Yolanda Flores</w:t>
      </w:r>
      <w:r w:rsidR="005E56C6" w:rsidRPr="00FA5020">
        <w:rPr>
          <w:sz w:val="24"/>
          <w:szCs w:val="24"/>
        </w:rPr>
        <w:t xml:space="preserve">, </w:t>
      </w:r>
      <w:r w:rsidR="008B1B8D" w:rsidRPr="00FA5020">
        <w:rPr>
          <w:sz w:val="24"/>
          <w:szCs w:val="24"/>
        </w:rPr>
        <w:t xml:space="preserve">and Morales, Genoveva Ledesma, </w:t>
      </w:r>
      <w:r w:rsidRPr="00FA5020">
        <w:rPr>
          <w:bCs/>
          <w:sz w:val="24"/>
          <w:szCs w:val="24"/>
        </w:rPr>
        <w:t>Co-Principal</w:t>
      </w:r>
    </w:p>
    <w:p w14:paraId="67857BC1" w14:textId="77777777" w:rsidR="005E56C6" w:rsidRPr="00FA5020" w:rsidRDefault="00C14278" w:rsidP="002261CD">
      <w:pPr>
        <w:ind w:left="-360" w:right="-360" w:firstLine="1080"/>
        <w:jc w:val="both"/>
        <w:rPr>
          <w:bCs/>
          <w:sz w:val="24"/>
          <w:szCs w:val="24"/>
        </w:rPr>
      </w:pPr>
      <w:r w:rsidRPr="00FA5020">
        <w:rPr>
          <w:bCs/>
          <w:sz w:val="24"/>
          <w:szCs w:val="24"/>
        </w:rPr>
        <w:t>Investigator</w:t>
      </w:r>
      <w:r w:rsidR="005E56C6" w:rsidRPr="00FA5020">
        <w:rPr>
          <w:bCs/>
          <w:sz w:val="24"/>
          <w:szCs w:val="24"/>
        </w:rPr>
        <w:t xml:space="preserve"> </w:t>
      </w:r>
      <w:r w:rsidRPr="00FA5020">
        <w:rPr>
          <w:bCs/>
          <w:sz w:val="24"/>
          <w:szCs w:val="24"/>
        </w:rPr>
        <w:t xml:space="preserve">(co </w:t>
      </w:r>
      <w:r w:rsidR="008B1B8D" w:rsidRPr="00FA5020">
        <w:rPr>
          <w:bCs/>
          <w:sz w:val="24"/>
          <w:szCs w:val="24"/>
        </w:rPr>
        <w:t>–</w:t>
      </w:r>
      <w:r w:rsidRPr="00FA5020">
        <w:rPr>
          <w:bCs/>
          <w:sz w:val="24"/>
          <w:szCs w:val="24"/>
        </w:rPr>
        <w:t xml:space="preserve">P.I.), </w:t>
      </w:r>
      <w:r w:rsidR="005F6976" w:rsidRPr="00FA5020">
        <w:rPr>
          <w:bCs/>
          <w:sz w:val="24"/>
          <w:szCs w:val="24"/>
        </w:rPr>
        <w:t xml:space="preserve">Five-year grant; </w:t>
      </w:r>
      <w:r w:rsidRPr="00FA5020">
        <w:rPr>
          <w:bCs/>
          <w:sz w:val="24"/>
          <w:szCs w:val="24"/>
        </w:rPr>
        <w:t xml:space="preserve">One Vision Partnership </w:t>
      </w:r>
      <w:r w:rsidR="008B1B8D" w:rsidRPr="00FA5020">
        <w:rPr>
          <w:bCs/>
          <w:sz w:val="24"/>
          <w:szCs w:val="24"/>
        </w:rPr>
        <w:t>G</w:t>
      </w:r>
      <w:r w:rsidRPr="00FA5020">
        <w:rPr>
          <w:bCs/>
          <w:sz w:val="24"/>
          <w:szCs w:val="24"/>
        </w:rPr>
        <w:t>EAR UP (Gaining Early</w:t>
      </w:r>
    </w:p>
    <w:p w14:paraId="06E98358" w14:textId="77777777" w:rsidR="008B1B8D" w:rsidRPr="00FA5020" w:rsidRDefault="00C14278" w:rsidP="002261CD">
      <w:pPr>
        <w:ind w:left="-360" w:right="-360" w:firstLine="1080"/>
        <w:jc w:val="both"/>
        <w:rPr>
          <w:bCs/>
          <w:sz w:val="24"/>
          <w:szCs w:val="24"/>
        </w:rPr>
      </w:pPr>
      <w:r w:rsidRPr="00FA5020">
        <w:rPr>
          <w:bCs/>
          <w:sz w:val="24"/>
          <w:szCs w:val="24"/>
        </w:rPr>
        <w:t>Awareness and</w:t>
      </w:r>
      <w:r w:rsidR="005E56C6" w:rsidRPr="00FA5020">
        <w:rPr>
          <w:bCs/>
          <w:sz w:val="24"/>
          <w:szCs w:val="24"/>
        </w:rPr>
        <w:t xml:space="preserve"> </w:t>
      </w:r>
      <w:r w:rsidRPr="00FA5020">
        <w:rPr>
          <w:bCs/>
          <w:sz w:val="24"/>
          <w:szCs w:val="24"/>
        </w:rPr>
        <w:t>Readiness for Undergraduate Programs)</w:t>
      </w:r>
      <w:r w:rsidR="005E56C6" w:rsidRPr="00FA5020">
        <w:rPr>
          <w:bCs/>
          <w:sz w:val="24"/>
          <w:szCs w:val="24"/>
        </w:rPr>
        <w:t xml:space="preserve">, </w:t>
      </w:r>
      <w:r w:rsidRPr="00FA5020">
        <w:rPr>
          <w:bCs/>
          <w:sz w:val="24"/>
          <w:szCs w:val="24"/>
        </w:rPr>
        <w:t xml:space="preserve">awarded by the United States </w:t>
      </w:r>
    </w:p>
    <w:p w14:paraId="47606D7B" w14:textId="77777777" w:rsidR="005E56C6" w:rsidRPr="00FA5020" w:rsidRDefault="008B1B8D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bCs/>
          <w:sz w:val="24"/>
          <w:szCs w:val="24"/>
        </w:rPr>
        <w:tab/>
      </w:r>
      <w:r w:rsidRPr="00FA5020">
        <w:rPr>
          <w:bCs/>
          <w:sz w:val="24"/>
          <w:szCs w:val="24"/>
        </w:rPr>
        <w:tab/>
      </w:r>
      <w:r w:rsidR="00C14278" w:rsidRPr="00FA5020">
        <w:rPr>
          <w:bCs/>
          <w:sz w:val="24"/>
          <w:szCs w:val="24"/>
        </w:rPr>
        <w:t xml:space="preserve">Department of Education.  </w:t>
      </w:r>
      <w:r w:rsidR="00C14278" w:rsidRPr="00FA5020">
        <w:rPr>
          <w:sz w:val="24"/>
          <w:szCs w:val="24"/>
        </w:rPr>
        <w:t xml:space="preserve">  To continue my ACE Fellowship, after initial</w:t>
      </w:r>
      <w:r w:rsidR="005E56C6" w:rsidRPr="00FA5020">
        <w:rPr>
          <w:sz w:val="24"/>
          <w:szCs w:val="24"/>
        </w:rPr>
        <w:t xml:space="preserve"> </w:t>
      </w:r>
      <w:r w:rsidR="00C14278" w:rsidRPr="00FA5020">
        <w:rPr>
          <w:sz w:val="24"/>
          <w:szCs w:val="24"/>
        </w:rPr>
        <w:t>award set-up, I</w:t>
      </w:r>
    </w:p>
    <w:p w14:paraId="5954EF75" w14:textId="77777777" w:rsidR="005E56C6" w:rsidRPr="00FA5020" w:rsidRDefault="00C14278" w:rsidP="002261CD">
      <w:pPr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granted principal investigator responsibilities to co-PI and grant director,</w:t>
      </w:r>
      <w:r w:rsidR="005E56C6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Ms. Ledesma</w:t>
      </w:r>
      <w:r w:rsidR="005B1468" w:rsidRPr="00FA5020">
        <w:rPr>
          <w:sz w:val="24"/>
          <w:szCs w:val="24"/>
        </w:rPr>
        <w:t>,</w:t>
      </w:r>
    </w:p>
    <w:p w14:paraId="2A734B4C" w14:textId="77777777" w:rsidR="00D8318F" w:rsidRPr="00FA5020" w:rsidRDefault="005B1468" w:rsidP="002261CD">
      <w:pPr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>whom I hired to direct my first GEAR UP grant project</w:t>
      </w:r>
      <w:r w:rsidR="00C14278" w:rsidRPr="00FA5020">
        <w:rPr>
          <w:sz w:val="24"/>
          <w:szCs w:val="24"/>
        </w:rPr>
        <w:t xml:space="preserve">.  </w:t>
      </w:r>
    </w:p>
    <w:p w14:paraId="241C7CC0" w14:textId="569260DA" w:rsidR="00D35352" w:rsidRPr="00FA5020" w:rsidRDefault="00F07ABF" w:rsidP="00D35352">
      <w:pPr>
        <w:ind w:left="720" w:right="-360" w:hanging="1080"/>
        <w:jc w:val="both"/>
        <w:rPr>
          <w:color w:val="000000"/>
          <w:sz w:val="24"/>
          <w:szCs w:val="24"/>
        </w:rPr>
      </w:pPr>
      <w:r w:rsidRPr="00FA5020">
        <w:rPr>
          <w:sz w:val="24"/>
          <w:szCs w:val="24"/>
        </w:rPr>
        <w:t xml:space="preserve">$17,600 </w:t>
      </w:r>
      <w:r w:rsidRPr="00FA5020">
        <w:rPr>
          <w:sz w:val="24"/>
          <w:szCs w:val="24"/>
        </w:rPr>
        <w:tab/>
      </w:r>
      <w:r w:rsidR="008B4B16" w:rsidRPr="00FA5020">
        <w:rPr>
          <w:sz w:val="24"/>
          <w:szCs w:val="24"/>
        </w:rPr>
        <w:t xml:space="preserve">2004.  Niemann, Y.F.  </w:t>
      </w:r>
      <w:r w:rsidR="008B4B16" w:rsidRPr="00FA5020">
        <w:rPr>
          <w:color w:val="000000"/>
          <w:sz w:val="24"/>
          <w:szCs w:val="24"/>
        </w:rPr>
        <w:t xml:space="preserve">Assessing Diversity Curriculum and Activities to Effect Individual and </w:t>
      </w:r>
      <w:r w:rsidR="00844ADB">
        <w:rPr>
          <w:color w:val="000000"/>
          <w:sz w:val="24"/>
          <w:szCs w:val="24"/>
        </w:rPr>
        <w:t>I</w:t>
      </w:r>
      <w:r w:rsidR="008B4B16" w:rsidRPr="00FA5020">
        <w:rPr>
          <w:color w:val="000000"/>
          <w:sz w:val="24"/>
          <w:szCs w:val="24"/>
        </w:rPr>
        <w:t xml:space="preserve">nstitutional Transformation and Critical Consciousness.  Grant written in collaboration </w:t>
      </w:r>
    </w:p>
    <w:p w14:paraId="73EA98EE" w14:textId="77777777" w:rsidR="004A7986" w:rsidRPr="00FA5020" w:rsidRDefault="00D35352" w:rsidP="00844ADB">
      <w:pPr>
        <w:tabs>
          <w:tab w:val="left" w:pos="630"/>
        </w:tabs>
        <w:ind w:left="720" w:right="-360" w:hanging="1080"/>
        <w:jc w:val="both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ab/>
      </w:r>
      <w:r w:rsidR="008B4B16" w:rsidRPr="00FA5020">
        <w:rPr>
          <w:color w:val="000000"/>
          <w:sz w:val="24"/>
          <w:szCs w:val="24"/>
        </w:rPr>
        <w:tab/>
        <w:t>with the Center for Teaching and Learning, awarded to the department of Comparative Ethnic Studies by the W</w:t>
      </w:r>
      <w:r w:rsidR="004A7986" w:rsidRPr="00FA5020">
        <w:rPr>
          <w:color w:val="000000"/>
          <w:sz w:val="24"/>
          <w:szCs w:val="24"/>
        </w:rPr>
        <w:t xml:space="preserve">ashington State University </w:t>
      </w:r>
      <w:r w:rsidR="008B4B16" w:rsidRPr="00FA5020">
        <w:rPr>
          <w:color w:val="000000"/>
          <w:sz w:val="24"/>
          <w:szCs w:val="24"/>
        </w:rPr>
        <w:t>Undergraduate Teaching and Learning</w:t>
      </w:r>
    </w:p>
    <w:p w14:paraId="09F9D1BC" w14:textId="77777777" w:rsidR="000A62B7" w:rsidRPr="00FA5020" w:rsidRDefault="008B4B16" w:rsidP="002261CD">
      <w:pPr>
        <w:ind w:left="-360" w:right="-360" w:firstLine="1080"/>
        <w:jc w:val="both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 xml:space="preserve">Improvement Initiative program. </w:t>
      </w:r>
    </w:p>
    <w:p w14:paraId="4FEFC2BB" w14:textId="77777777" w:rsidR="00F07ABF" w:rsidRPr="00FA5020" w:rsidRDefault="00F07ABF" w:rsidP="002261CD">
      <w:pPr>
        <w:ind w:left="-360" w:right="-360"/>
        <w:jc w:val="both"/>
        <w:rPr>
          <w:b/>
          <w:sz w:val="24"/>
          <w:szCs w:val="24"/>
        </w:rPr>
      </w:pPr>
      <w:r w:rsidRPr="00FA5020">
        <w:rPr>
          <w:b/>
          <w:sz w:val="24"/>
          <w:szCs w:val="24"/>
        </w:rPr>
        <w:t>$14,000,000</w:t>
      </w:r>
      <w:r w:rsidR="00B13810" w:rsidRPr="00FA5020">
        <w:rPr>
          <w:b/>
          <w:sz w:val="24"/>
          <w:szCs w:val="24"/>
        </w:rPr>
        <w:t>0</w:t>
      </w:r>
    </w:p>
    <w:p w14:paraId="3C0E6AEF" w14:textId="77777777" w:rsidR="00A73811" w:rsidRPr="00FA5020" w:rsidRDefault="008B4B16" w:rsidP="00A73811">
      <w:pPr>
        <w:ind w:left="-360" w:right="-360" w:firstLine="1080"/>
        <w:rPr>
          <w:sz w:val="24"/>
          <w:szCs w:val="24"/>
        </w:rPr>
      </w:pPr>
      <w:r w:rsidRPr="00FA5020">
        <w:rPr>
          <w:sz w:val="24"/>
          <w:szCs w:val="24"/>
        </w:rPr>
        <w:t>2002.  Niemann, Y.F. Gaining Early Awareness and Readiness for Undergraduate Programs;</w:t>
      </w:r>
    </w:p>
    <w:p w14:paraId="102914FD" w14:textId="77777777" w:rsidR="00A73811" w:rsidRPr="00FA5020" w:rsidRDefault="008B4B16" w:rsidP="00A73811">
      <w:pPr>
        <w:ind w:left="-360" w:right="-360" w:firstLine="1080"/>
        <w:rPr>
          <w:sz w:val="24"/>
          <w:szCs w:val="24"/>
        </w:rPr>
      </w:pPr>
      <w:r w:rsidRPr="00FA5020">
        <w:rPr>
          <w:sz w:val="24"/>
          <w:szCs w:val="24"/>
        </w:rPr>
        <w:t>Washington State University Harvest of Hope GEAR UP.  United States Department of</w:t>
      </w:r>
    </w:p>
    <w:p w14:paraId="1316F04D" w14:textId="77777777" w:rsidR="008B4B16" w:rsidRPr="00FA5020" w:rsidRDefault="008B4B16" w:rsidP="00A73811">
      <w:pPr>
        <w:ind w:left="-360" w:right="-360" w:firstLine="1080"/>
        <w:rPr>
          <w:sz w:val="24"/>
          <w:szCs w:val="24"/>
        </w:rPr>
      </w:pPr>
      <w:r w:rsidRPr="00FA5020">
        <w:rPr>
          <w:sz w:val="24"/>
          <w:szCs w:val="24"/>
        </w:rPr>
        <w:t>Education, five-year grant.</w:t>
      </w:r>
      <w:r w:rsidR="00B645AE" w:rsidRPr="00FA5020">
        <w:rPr>
          <w:sz w:val="24"/>
          <w:szCs w:val="24"/>
        </w:rPr>
        <w:t xml:space="preserve"> </w:t>
      </w:r>
    </w:p>
    <w:p w14:paraId="720D6AE6" w14:textId="77777777" w:rsidR="008B4B16" w:rsidRPr="00FA5020" w:rsidRDefault="0089155B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$15,000</w:t>
      </w:r>
      <w:r w:rsidRPr="00FA5020">
        <w:rPr>
          <w:sz w:val="24"/>
          <w:szCs w:val="24"/>
        </w:rPr>
        <w:tab/>
      </w:r>
      <w:r w:rsidR="008B4B16" w:rsidRPr="00FA5020">
        <w:rPr>
          <w:sz w:val="24"/>
          <w:szCs w:val="24"/>
        </w:rPr>
        <w:t>1998.  W</w:t>
      </w:r>
      <w:r w:rsidR="004A7986" w:rsidRPr="00FA5020">
        <w:rPr>
          <w:sz w:val="24"/>
          <w:szCs w:val="24"/>
        </w:rPr>
        <w:t xml:space="preserve">ashington State University </w:t>
      </w:r>
      <w:r w:rsidR="008B4B16" w:rsidRPr="00FA5020">
        <w:rPr>
          <w:sz w:val="24"/>
          <w:szCs w:val="24"/>
        </w:rPr>
        <w:t xml:space="preserve">Alcohol and Drug Abuse Research center.  </w:t>
      </w:r>
    </w:p>
    <w:p w14:paraId="07CAEADA" w14:textId="77777777" w:rsidR="00A73811" w:rsidRPr="00FA5020" w:rsidRDefault="0089155B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$1000</w:t>
      </w:r>
      <w:r w:rsidRPr="00FA5020">
        <w:rPr>
          <w:sz w:val="24"/>
          <w:szCs w:val="24"/>
        </w:rPr>
        <w:tab/>
      </w:r>
      <w:r w:rsidR="008B4B16" w:rsidRPr="00FA5020">
        <w:rPr>
          <w:sz w:val="24"/>
          <w:szCs w:val="24"/>
        </w:rPr>
        <w:t>1998 (+ expenses).  NIDA (National Institute of Drug Abuse) Latino/a Researcher Training</w:t>
      </w:r>
    </w:p>
    <w:p w14:paraId="0EA052E3" w14:textId="77777777" w:rsidR="008B4B16" w:rsidRPr="00FA5020" w:rsidRDefault="008B4B16" w:rsidP="00A73811">
      <w:pPr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Program.  Funded for travel, lodging, and training in San Diego, CA.  </w:t>
      </w:r>
    </w:p>
    <w:p w14:paraId="37988FF4" w14:textId="77777777" w:rsidR="00A73811" w:rsidRPr="00FA5020" w:rsidRDefault="0089155B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$21,754</w:t>
      </w:r>
      <w:r w:rsidRPr="00FA5020">
        <w:rPr>
          <w:sz w:val="24"/>
          <w:szCs w:val="24"/>
        </w:rPr>
        <w:tab/>
      </w:r>
      <w:r w:rsidR="008B4B16" w:rsidRPr="00FA5020">
        <w:rPr>
          <w:sz w:val="24"/>
          <w:szCs w:val="24"/>
        </w:rPr>
        <w:t>1997.  Stereotypes and Alcohol Consumption of United States Residents of Mexican</w:t>
      </w:r>
    </w:p>
    <w:p w14:paraId="72D75409" w14:textId="77777777" w:rsidR="008B4B16" w:rsidRPr="00FA5020" w:rsidRDefault="00A73811" w:rsidP="00A73811">
      <w:pPr>
        <w:ind w:left="-360" w:right="-360" w:firstLine="1080"/>
        <w:rPr>
          <w:sz w:val="24"/>
          <w:szCs w:val="24"/>
        </w:rPr>
      </w:pPr>
      <w:r w:rsidRPr="00FA5020">
        <w:rPr>
          <w:sz w:val="24"/>
          <w:szCs w:val="24"/>
        </w:rPr>
        <w:t>D</w:t>
      </w:r>
      <w:r w:rsidR="008B4B16" w:rsidRPr="00FA5020">
        <w:rPr>
          <w:sz w:val="24"/>
          <w:szCs w:val="24"/>
        </w:rPr>
        <w:t xml:space="preserve">escent.  Graduate School Medical and Biological Research Alcoholism and Drug Abuse </w:t>
      </w:r>
      <w:r w:rsidR="008B4B16" w:rsidRPr="00FA5020">
        <w:rPr>
          <w:sz w:val="24"/>
          <w:szCs w:val="24"/>
        </w:rPr>
        <w:tab/>
      </w:r>
      <w:r w:rsidR="008B4B16" w:rsidRPr="00FA5020">
        <w:rPr>
          <w:sz w:val="24"/>
          <w:szCs w:val="24"/>
        </w:rPr>
        <w:tab/>
      </w:r>
      <w:r w:rsidR="00EE080F" w:rsidRPr="00FA5020">
        <w:rPr>
          <w:sz w:val="24"/>
          <w:szCs w:val="24"/>
        </w:rPr>
        <w:tab/>
      </w:r>
      <w:r w:rsidR="008B4B16" w:rsidRPr="00FA5020">
        <w:rPr>
          <w:sz w:val="24"/>
          <w:szCs w:val="24"/>
        </w:rPr>
        <w:t>Program, W</w:t>
      </w:r>
      <w:r w:rsidR="004A7986" w:rsidRPr="00FA5020">
        <w:rPr>
          <w:sz w:val="24"/>
          <w:szCs w:val="24"/>
        </w:rPr>
        <w:t>ashington State University</w:t>
      </w:r>
      <w:r w:rsidR="008B4B16" w:rsidRPr="00FA5020">
        <w:rPr>
          <w:sz w:val="24"/>
          <w:szCs w:val="24"/>
        </w:rPr>
        <w:t>.</w:t>
      </w:r>
    </w:p>
    <w:p w14:paraId="49BFD9A6" w14:textId="77777777" w:rsidR="00780E9A" w:rsidRPr="00FA5020" w:rsidRDefault="00780E9A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Misc. </w:t>
      </w:r>
      <w:r w:rsidRPr="00FA5020">
        <w:rPr>
          <w:sz w:val="24"/>
          <w:szCs w:val="24"/>
        </w:rPr>
        <w:tab/>
        <w:t>1996-2008</w:t>
      </w:r>
      <w:r w:rsidR="0099515D" w:rsidRPr="00FA5020">
        <w:rPr>
          <w:sz w:val="24"/>
          <w:szCs w:val="24"/>
        </w:rPr>
        <w:t>. Multiple</w:t>
      </w:r>
      <w:r w:rsidRPr="00FA5020">
        <w:rPr>
          <w:sz w:val="24"/>
          <w:szCs w:val="24"/>
        </w:rPr>
        <w:t xml:space="preserve"> </w:t>
      </w:r>
      <w:r w:rsidR="00BD26AD" w:rsidRPr="00FA5020">
        <w:rPr>
          <w:sz w:val="24"/>
          <w:szCs w:val="24"/>
        </w:rPr>
        <w:t xml:space="preserve">internal </w:t>
      </w:r>
      <w:r w:rsidRPr="00FA5020">
        <w:rPr>
          <w:sz w:val="24"/>
          <w:szCs w:val="24"/>
        </w:rPr>
        <w:t>grants from Washington State University.</w:t>
      </w:r>
    </w:p>
    <w:p w14:paraId="600DA339" w14:textId="77777777" w:rsidR="00BD26AD" w:rsidRPr="00FA5020" w:rsidRDefault="004A7986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Misc.</w:t>
      </w:r>
      <w:r w:rsidRPr="00FA5020">
        <w:rPr>
          <w:sz w:val="24"/>
          <w:szCs w:val="24"/>
        </w:rPr>
        <w:tab/>
        <w:t xml:space="preserve">1992-1996. </w:t>
      </w:r>
      <w:r w:rsidR="00780E9A" w:rsidRPr="00FA5020">
        <w:rPr>
          <w:sz w:val="24"/>
          <w:szCs w:val="24"/>
        </w:rPr>
        <w:t xml:space="preserve">Multiple </w:t>
      </w:r>
      <w:r w:rsidR="00BD26AD" w:rsidRPr="00FA5020">
        <w:rPr>
          <w:sz w:val="24"/>
          <w:szCs w:val="24"/>
        </w:rPr>
        <w:t xml:space="preserve">internal </w:t>
      </w:r>
      <w:r w:rsidRPr="00FA5020">
        <w:rPr>
          <w:sz w:val="24"/>
          <w:szCs w:val="24"/>
        </w:rPr>
        <w:t xml:space="preserve">grants from the Mexican American Studies Program at the </w:t>
      </w:r>
    </w:p>
    <w:p w14:paraId="063BAD75" w14:textId="77777777" w:rsidR="00310BDD" w:rsidRPr="00FA5020" w:rsidRDefault="00BD26AD" w:rsidP="00310BD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4A7986" w:rsidRPr="00FA5020">
        <w:rPr>
          <w:sz w:val="24"/>
          <w:szCs w:val="24"/>
        </w:rPr>
        <w:t xml:space="preserve">University of Houston.  </w:t>
      </w:r>
    </w:p>
    <w:p w14:paraId="3A7A1C9F" w14:textId="77777777" w:rsidR="004D68F9" w:rsidRPr="00FA5020" w:rsidRDefault="004D68F9" w:rsidP="00310BDD">
      <w:pPr>
        <w:ind w:left="-360" w:right="-360"/>
        <w:rPr>
          <w:b/>
          <w:sz w:val="24"/>
          <w:szCs w:val="24"/>
          <w:u w:val="single"/>
        </w:rPr>
      </w:pPr>
    </w:p>
    <w:p w14:paraId="79A8E5A9" w14:textId="52F85439" w:rsidR="00E37579" w:rsidRPr="00FA5020" w:rsidRDefault="00E37579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 xml:space="preserve">Invited Keynote </w:t>
      </w:r>
      <w:r w:rsidR="00181749" w:rsidRPr="00FA5020">
        <w:rPr>
          <w:b/>
          <w:sz w:val="24"/>
          <w:szCs w:val="24"/>
          <w:u w:val="single"/>
        </w:rPr>
        <w:t xml:space="preserve">and Plenary </w:t>
      </w:r>
      <w:r w:rsidRPr="00FA5020">
        <w:rPr>
          <w:b/>
          <w:sz w:val="24"/>
          <w:szCs w:val="24"/>
          <w:u w:val="single"/>
        </w:rPr>
        <w:t>Addresses</w:t>
      </w:r>
      <w:r w:rsidR="00424BEF" w:rsidRPr="00FA5020">
        <w:rPr>
          <w:b/>
          <w:sz w:val="24"/>
          <w:szCs w:val="24"/>
          <w:u w:val="single"/>
        </w:rPr>
        <w:t xml:space="preserve"> and Diversity Training</w:t>
      </w:r>
    </w:p>
    <w:p w14:paraId="5F7F85CB" w14:textId="77777777" w:rsidR="004E0333" w:rsidRPr="00FA5020" w:rsidRDefault="004E0333" w:rsidP="00936863">
      <w:pPr>
        <w:spacing w:line="240" w:lineRule="exact"/>
        <w:ind w:left="-360" w:right="-360"/>
        <w:jc w:val="both"/>
        <w:rPr>
          <w:sz w:val="24"/>
          <w:szCs w:val="24"/>
        </w:rPr>
      </w:pPr>
    </w:p>
    <w:p w14:paraId="64294E6B" w14:textId="77777777" w:rsidR="00DE6C37" w:rsidRDefault="00844ADB" w:rsidP="00936863">
      <w:pPr>
        <w:spacing w:line="240" w:lineRule="exact"/>
        <w:ind w:left="-360" w:right="-360"/>
        <w:jc w:val="both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sz w:val="24"/>
          <w:szCs w:val="24"/>
        </w:rPr>
        <w:tab/>
        <w:t xml:space="preserve">Niemann, Y.F. (2025). </w:t>
      </w:r>
      <w:r w:rsidR="00DE6C37">
        <w:rPr>
          <w:sz w:val="24"/>
          <w:szCs w:val="24"/>
        </w:rPr>
        <w:t xml:space="preserve">Gaining Agency: Responding to Microaggressions. Dickinson College, </w:t>
      </w:r>
    </w:p>
    <w:p w14:paraId="2B57B83F" w14:textId="0A6D70F8" w:rsidR="00844ADB" w:rsidRDefault="00DE6C37" w:rsidP="00DE6C37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Carlyse PA. </w:t>
      </w:r>
    </w:p>
    <w:p w14:paraId="4CD25978" w14:textId="73A5666F" w:rsidR="00A54FF3" w:rsidRPr="00FA5020" w:rsidRDefault="00C965AA" w:rsidP="00936863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2024</w:t>
      </w:r>
      <w:r w:rsidRPr="00FA5020">
        <w:rPr>
          <w:sz w:val="24"/>
          <w:szCs w:val="24"/>
        </w:rPr>
        <w:tab/>
        <w:t>Niemann, Y.F. (2024).  Responding to Microaggressions and Bullying</w:t>
      </w:r>
      <w:r w:rsidR="00A54FF3" w:rsidRPr="00FA5020">
        <w:rPr>
          <w:sz w:val="24"/>
          <w:szCs w:val="24"/>
        </w:rPr>
        <w:t xml:space="preserve">; </w:t>
      </w:r>
    </w:p>
    <w:p w14:paraId="14CE6770" w14:textId="2D717BB5" w:rsidR="00C965AA" w:rsidRPr="00FA5020" w:rsidRDefault="00A54FF3" w:rsidP="00A54FF3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workshop for students, and workshop for faculty and staff. </w:t>
      </w:r>
      <w:r w:rsidR="00107CBC" w:rsidRPr="00FA5020">
        <w:rPr>
          <w:sz w:val="24"/>
          <w:szCs w:val="24"/>
        </w:rPr>
        <w:t>Dickinson College.</w:t>
      </w:r>
    </w:p>
    <w:p w14:paraId="3A3CB143" w14:textId="49CBC106" w:rsidR="00283CDE" w:rsidRPr="00FA5020" w:rsidRDefault="00936863" w:rsidP="00936863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202</w:t>
      </w:r>
      <w:r w:rsidR="004E0333" w:rsidRPr="00FA5020">
        <w:rPr>
          <w:sz w:val="24"/>
          <w:szCs w:val="24"/>
        </w:rPr>
        <w:t>3</w:t>
      </w:r>
      <w:r w:rsidRPr="00FA5020">
        <w:rPr>
          <w:sz w:val="24"/>
          <w:szCs w:val="24"/>
        </w:rPr>
        <w:tab/>
        <w:t xml:space="preserve">Niemann, Y.F. (2023). </w:t>
      </w:r>
      <w:r w:rsidR="00283CDE" w:rsidRPr="00FA5020">
        <w:rPr>
          <w:sz w:val="24"/>
          <w:szCs w:val="24"/>
        </w:rPr>
        <w:t xml:space="preserve">Senior Scholar of the Year 2022, </w:t>
      </w:r>
      <w:r w:rsidRPr="00FA5020">
        <w:rPr>
          <w:sz w:val="24"/>
          <w:szCs w:val="24"/>
        </w:rPr>
        <w:t>American Education Research</w:t>
      </w:r>
    </w:p>
    <w:p w14:paraId="45691C20" w14:textId="77777777" w:rsidR="00283CDE" w:rsidRPr="00FA5020" w:rsidRDefault="00936863" w:rsidP="00936863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Association (AERA), Special Interest Group – Critical Examination of Race, Ethnicity, </w:t>
      </w:r>
    </w:p>
    <w:p w14:paraId="6C68C7B9" w14:textId="77777777" w:rsidR="00936863" w:rsidRPr="00FA5020" w:rsidRDefault="00936863" w:rsidP="00936863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Class, and Gender.</w:t>
      </w:r>
      <w:r w:rsidR="00283CDE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Institute for Racial Justice, Loyola University Chicago</w:t>
      </w:r>
      <w:r w:rsidR="00283CDE" w:rsidRPr="00FA5020">
        <w:rPr>
          <w:sz w:val="24"/>
          <w:szCs w:val="24"/>
        </w:rPr>
        <w:t>, April 2023</w:t>
      </w:r>
      <w:r w:rsidRPr="00FA5020">
        <w:rPr>
          <w:sz w:val="24"/>
          <w:szCs w:val="24"/>
        </w:rPr>
        <w:t xml:space="preserve"> </w:t>
      </w:r>
    </w:p>
    <w:p w14:paraId="0AC2E4B8" w14:textId="7A17F899" w:rsidR="00FA0FB4" w:rsidRPr="00FA5020" w:rsidRDefault="00FA0FB4" w:rsidP="00424BEF">
      <w:pPr>
        <w:ind w:left="720" w:right="-360" w:hanging="1080"/>
        <w:rPr>
          <w:sz w:val="24"/>
          <w:szCs w:val="24"/>
        </w:rPr>
      </w:pPr>
      <w:bookmarkStart w:id="9" w:name="_Hlk94558850"/>
      <w:r w:rsidRPr="00FA5020">
        <w:rPr>
          <w:sz w:val="24"/>
          <w:szCs w:val="24"/>
        </w:rPr>
        <w:t>2022</w:t>
      </w:r>
      <w:r w:rsidRPr="00FA5020">
        <w:rPr>
          <w:sz w:val="24"/>
          <w:szCs w:val="24"/>
        </w:rPr>
        <w:tab/>
        <w:t>Niemann, Y.F. (</w:t>
      </w:r>
      <w:r w:rsidR="00B33883" w:rsidRPr="00FA5020">
        <w:rPr>
          <w:sz w:val="24"/>
          <w:szCs w:val="24"/>
        </w:rPr>
        <w:t>September</w:t>
      </w:r>
      <w:r w:rsidRPr="00FA5020">
        <w:rPr>
          <w:sz w:val="24"/>
          <w:szCs w:val="24"/>
        </w:rPr>
        <w:t xml:space="preserve"> 2022).  State of Pennsylvania Office of the Public Defender, Harrisburg, PA.</w:t>
      </w:r>
    </w:p>
    <w:p w14:paraId="71CD1885" w14:textId="5FE8C8E0" w:rsidR="00FA0FB4" w:rsidRPr="00FA5020" w:rsidRDefault="00FA0FB4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 xml:space="preserve">2022 </w:t>
      </w:r>
      <w:r w:rsidRPr="00FA5020">
        <w:rPr>
          <w:sz w:val="24"/>
          <w:szCs w:val="24"/>
        </w:rPr>
        <w:tab/>
        <w:t>Niemann, Y.F. (</w:t>
      </w:r>
      <w:r w:rsidR="00B33883" w:rsidRPr="00FA5020">
        <w:rPr>
          <w:sz w:val="24"/>
          <w:szCs w:val="24"/>
        </w:rPr>
        <w:t>September</w:t>
      </w:r>
      <w:r w:rsidRPr="00FA5020">
        <w:rPr>
          <w:sz w:val="24"/>
          <w:szCs w:val="24"/>
        </w:rPr>
        <w:t xml:space="preserve"> 2022).  Dickinson College, Carlisle, PA. </w:t>
      </w:r>
      <w:r w:rsidR="00107CBC" w:rsidRPr="00FA5020">
        <w:rPr>
          <w:sz w:val="24"/>
          <w:szCs w:val="24"/>
        </w:rPr>
        <w:t xml:space="preserve">Workshop for students and workshop for faculty and staff. </w:t>
      </w:r>
    </w:p>
    <w:p w14:paraId="64329090" w14:textId="43577316" w:rsidR="000A134E" w:rsidRPr="00FA5020" w:rsidRDefault="000A134E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2022</w:t>
      </w:r>
      <w:r w:rsidRPr="00FA5020">
        <w:rPr>
          <w:sz w:val="24"/>
          <w:szCs w:val="24"/>
        </w:rPr>
        <w:tab/>
        <w:t>Niemann, Y.F. (</w:t>
      </w:r>
      <w:r w:rsidR="00B33883" w:rsidRPr="00FA5020">
        <w:rPr>
          <w:sz w:val="24"/>
          <w:szCs w:val="24"/>
        </w:rPr>
        <w:t>June</w:t>
      </w:r>
      <w:r w:rsidRPr="00FA5020">
        <w:rPr>
          <w:sz w:val="24"/>
          <w:szCs w:val="24"/>
        </w:rPr>
        <w:t xml:space="preserve"> 2022).  Association for Women in Mathematics.  AWM Aligning Actions at Crossroads Workshop. Minneapolis, MN, June 16, 2022.</w:t>
      </w:r>
    </w:p>
    <w:p w14:paraId="02E0D409" w14:textId="35E38A46" w:rsidR="00D96A7E" w:rsidRPr="00FA5020" w:rsidRDefault="00D96A7E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2021</w:t>
      </w:r>
      <w:r w:rsidRPr="00FA5020">
        <w:rPr>
          <w:sz w:val="24"/>
          <w:szCs w:val="24"/>
        </w:rPr>
        <w:tab/>
        <w:t xml:space="preserve">Niemann, Y.F. (August 2021).  Gallaudet </w:t>
      </w:r>
      <w:r w:rsidR="00785663" w:rsidRPr="00FA5020">
        <w:rPr>
          <w:sz w:val="24"/>
          <w:szCs w:val="24"/>
        </w:rPr>
        <w:t xml:space="preserve">University.  Invited </w:t>
      </w:r>
      <w:r w:rsidR="00D512C0" w:rsidRPr="00FA5020">
        <w:rPr>
          <w:sz w:val="24"/>
          <w:szCs w:val="24"/>
        </w:rPr>
        <w:t>keynote</w:t>
      </w:r>
      <w:r w:rsidR="00785663" w:rsidRPr="00FA5020">
        <w:rPr>
          <w:sz w:val="24"/>
          <w:szCs w:val="24"/>
        </w:rPr>
        <w:t xml:space="preserve"> for Professional Development Week. </w:t>
      </w:r>
    </w:p>
    <w:p w14:paraId="06330A15" w14:textId="77777777" w:rsidR="00597092" w:rsidRPr="00FA5020" w:rsidRDefault="00597092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2021</w:t>
      </w:r>
      <w:r w:rsidRPr="00FA5020">
        <w:rPr>
          <w:sz w:val="24"/>
          <w:szCs w:val="24"/>
        </w:rPr>
        <w:tab/>
        <w:t xml:space="preserve">Niemann, Y.F. (March </w:t>
      </w:r>
      <w:r w:rsidR="00D967F4" w:rsidRPr="00FA5020">
        <w:rPr>
          <w:sz w:val="24"/>
          <w:szCs w:val="24"/>
        </w:rPr>
        <w:t xml:space="preserve">30, </w:t>
      </w:r>
      <w:r w:rsidRPr="00FA5020">
        <w:rPr>
          <w:sz w:val="24"/>
          <w:szCs w:val="24"/>
        </w:rPr>
        <w:t xml:space="preserve">2021).  Microaggressions in the Classroom.  UT first year program.  Austin, TX.  </w:t>
      </w:r>
      <w:r w:rsidR="00D967F4" w:rsidRPr="00FA5020">
        <w:rPr>
          <w:sz w:val="24"/>
          <w:szCs w:val="24"/>
        </w:rPr>
        <w:t xml:space="preserve">Invited address.  </w:t>
      </w:r>
      <w:r w:rsidRPr="00FA5020">
        <w:rPr>
          <w:sz w:val="24"/>
          <w:szCs w:val="24"/>
        </w:rPr>
        <w:t>Virtual</w:t>
      </w:r>
      <w:r w:rsidR="00D967F4" w:rsidRPr="00FA5020">
        <w:rPr>
          <w:sz w:val="24"/>
          <w:szCs w:val="24"/>
        </w:rPr>
        <w:t xml:space="preserve"> forum</w:t>
      </w:r>
      <w:r w:rsidRPr="00FA5020">
        <w:rPr>
          <w:sz w:val="24"/>
          <w:szCs w:val="24"/>
        </w:rPr>
        <w:t xml:space="preserve">.    </w:t>
      </w:r>
    </w:p>
    <w:p w14:paraId="6F166C91" w14:textId="14AAC6E7" w:rsidR="0001207A" w:rsidRPr="00FA5020" w:rsidRDefault="0001207A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2021</w:t>
      </w:r>
      <w:r w:rsidRPr="00FA5020">
        <w:rPr>
          <w:sz w:val="24"/>
          <w:szCs w:val="24"/>
        </w:rPr>
        <w:tab/>
        <w:t>Niemann, Y.F. (</w:t>
      </w:r>
      <w:r w:rsidR="00B33883" w:rsidRPr="00FA5020">
        <w:rPr>
          <w:sz w:val="24"/>
          <w:szCs w:val="24"/>
        </w:rPr>
        <w:t>March</w:t>
      </w:r>
      <w:r w:rsidRPr="00FA5020">
        <w:rPr>
          <w:sz w:val="24"/>
          <w:szCs w:val="24"/>
        </w:rPr>
        <w:t xml:space="preserve"> 2021).  Mentoring faculty to full professor rank.  University of Nebraska at Omaha. </w:t>
      </w:r>
      <w:r w:rsidR="00CD4CDB" w:rsidRPr="00FA5020">
        <w:rPr>
          <w:sz w:val="24"/>
          <w:szCs w:val="24"/>
        </w:rPr>
        <w:t xml:space="preserve">Invited address. </w:t>
      </w:r>
      <w:r w:rsidRPr="00FA5020">
        <w:rPr>
          <w:sz w:val="24"/>
          <w:szCs w:val="24"/>
        </w:rPr>
        <w:t>Virtual</w:t>
      </w:r>
      <w:r w:rsidR="00ED3656" w:rsidRPr="00FA5020">
        <w:rPr>
          <w:sz w:val="24"/>
          <w:szCs w:val="24"/>
        </w:rPr>
        <w:t xml:space="preserve"> forum</w:t>
      </w:r>
      <w:r w:rsidRPr="00FA5020">
        <w:rPr>
          <w:sz w:val="24"/>
          <w:szCs w:val="24"/>
        </w:rPr>
        <w:t xml:space="preserve">.  </w:t>
      </w:r>
    </w:p>
    <w:p w14:paraId="4A4FFC90" w14:textId="77777777" w:rsidR="0001207A" w:rsidRPr="00FA5020" w:rsidRDefault="0001207A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2021</w:t>
      </w:r>
      <w:r w:rsidRPr="00FA5020">
        <w:rPr>
          <w:sz w:val="24"/>
          <w:szCs w:val="24"/>
        </w:rPr>
        <w:tab/>
        <w:t>Niemann, Y.F. (</w:t>
      </w:r>
      <w:r w:rsidR="00ED3656" w:rsidRPr="00FA5020">
        <w:rPr>
          <w:sz w:val="24"/>
          <w:szCs w:val="24"/>
        </w:rPr>
        <w:t>February 11</w:t>
      </w:r>
      <w:r w:rsidRPr="00FA5020">
        <w:rPr>
          <w:sz w:val="24"/>
          <w:szCs w:val="24"/>
        </w:rPr>
        <w:t xml:space="preserve">, 2021).  Academic Leadership Development. University of Nebraska at Omaha. </w:t>
      </w:r>
      <w:r w:rsidR="00CD4CDB" w:rsidRPr="00FA5020">
        <w:rPr>
          <w:sz w:val="24"/>
          <w:szCs w:val="24"/>
        </w:rPr>
        <w:t xml:space="preserve">Invited address. </w:t>
      </w:r>
      <w:r w:rsidRPr="00FA5020">
        <w:rPr>
          <w:sz w:val="24"/>
          <w:szCs w:val="24"/>
        </w:rPr>
        <w:t>Virtual</w:t>
      </w:r>
      <w:r w:rsidR="00ED3656" w:rsidRPr="00FA5020">
        <w:rPr>
          <w:sz w:val="24"/>
          <w:szCs w:val="24"/>
        </w:rPr>
        <w:t xml:space="preserve"> forum</w:t>
      </w:r>
      <w:r w:rsidRPr="00FA5020">
        <w:rPr>
          <w:sz w:val="24"/>
          <w:szCs w:val="24"/>
        </w:rPr>
        <w:t xml:space="preserve">.  </w:t>
      </w:r>
    </w:p>
    <w:bookmarkEnd w:id="9"/>
    <w:p w14:paraId="799901A4" w14:textId="77777777" w:rsidR="0001207A" w:rsidRPr="00FA5020" w:rsidRDefault="0001207A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2020</w:t>
      </w:r>
      <w:r w:rsidRPr="00FA5020">
        <w:rPr>
          <w:sz w:val="24"/>
          <w:szCs w:val="24"/>
        </w:rPr>
        <w:tab/>
        <w:t xml:space="preserve">Niemann, Y.F. (October 29, 2020).  Mentoring graduate Students of Color and cultivating a pipeline. University of Nebraska at Omaha. </w:t>
      </w:r>
      <w:r w:rsidR="00CD4CDB" w:rsidRPr="00FA5020">
        <w:rPr>
          <w:sz w:val="24"/>
          <w:szCs w:val="24"/>
        </w:rPr>
        <w:t xml:space="preserve">Invited address. </w:t>
      </w:r>
      <w:r w:rsidRPr="00FA5020">
        <w:rPr>
          <w:sz w:val="24"/>
          <w:szCs w:val="24"/>
        </w:rPr>
        <w:t xml:space="preserve">Virtual forum.  </w:t>
      </w:r>
    </w:p>
    <w:p w14:paraId="7DE0EEE7" w14:textId="77777777" w:rsidR="00ED3656" w:rsidRPr="00FA5020" w:rsidRDefault="00ED3656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2020</w:t>
      </w:r>
      <w:r w:rsidRPr="00FA5020">
        <w:rPr>
          <w:sz w:val="24"/>
          <w:szCs w:val="24"/>
        </w:rPr>
        <w:tab/>
        <w:t xml:space="preserve">Niemann, Y.F. (Nov. 12, 2020).  The role of mentoring in developing the doctorate pipeline.  Florida International University.  Virtual forum. </w:t>
      </w:r>
    </w:p>
    <w:p w14:paraId="393A1DB6" w14:textId="77777777" w:rsidR="0001207A" w:rsidRPr="00FA5020" w:rsidRDefault="0001207A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2020</w:t>
      </w:r>
      <w:r w:rsidRPr="00FA5020">
        <w:rPr>
          <w:sz w:val="24"/>
          <w:szCs w:val="24"/>
        </w:rPr>
        <w:tab/>
        <w:t xml:space="preserve">Niemann, Y.F. (September 29, 2020).  Diversity and Inclusion in Counseling. University of Texas.  </w:t>
      </w:r>
      <w:r w:rsidR="00CD4CDB" w:rsidRPr="00FA5020">
        <w:rPr>
          <w:sz w:val="24"/>
          <w:szCs w:val="24"/>
        </w:rPr>
        <w:t xml:space="preserve">Invited </w:t>
      </w:r>
      <w:r w:rsidRPr="00FA5020">
        <w:rPr>
          <w:sz w:val="24"/>
          <w:szCs w:val="24"/>
        </w:rPr>
        <w:t>workshop.</w:t>
      </w:r>
      <w:r w:rsidR="00DD67A4" w:rsidRPr="00FA5020">
        <w:rPr>
          <w:sz w:val="24"/>
          <w:szCs w:val="24"/>
        </w:rPr>
        <w:t xml:space="preserve"> Virtual</w:t>
      </w:r>
      <w:r w:rsidR="00ED3656" w:rsidRPr="00FA5020">
        <w:rPr>
          <w:sz w:val="24"/>
          <w:szCs w:val="24"/>
        </w:rPr>
        <w:t xml:space="preserve"> forum</w:t>
      </w:r>
      <w:r w:rsidR="00DD67A4" w:rsidRPr="00FA5020">
        <w:rPr>
          <w:sz w:val="24"/>
          <w:szCs w:val="24"/>
        </w:rPr>
        <w:t xml:space="preserve">. </w:t>
      </w:r>
      <w:r w:rsidRPr="00FA5020">
        <w:rPr>
          <w:sz w:val="24"/>
          <w:szCs w:val="24"/>
        </w:rPr>
        <w:t xml:space="preserve"> </w:t>
      </w:r>
    </w:p>
    <w:p w14:paraId="0592AA75" w14:textId="77777777" w:rsidR="00626D76" w:rsidRPr="00FA5020" w:rsidRDefault="0001207A" w:rsidP="00626D76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2020</w:t>
      </w:r>
      <w:r w:rsidRPr="00FA5020">
        <w:rPr>
          <w:sz w:val="24"/>
          <w:szCs w:val="24"/>
        </w:rPr>
        <w:tab/>
        <w:t xml:space="preserve">Niemann, Y.F. (September 10, 2020).  The social ecology of tokenism in higher education.  University of Nebraska at Omaha. </w:t>
      </w:r>
      <w:r w:rsidR="00CD4CDB" w:rsidRPr="00FA5020">
        <w:rPr>
          <w:sz w:val="24"/>
          <w:szCs w:val="24"/>
        </w:rPr>
        <w:t xml:space="preserve">Invited address. </w:t>
      </w:r>
      <w:r w:rsidRPr="00FA5020">
        <w:rPr>
          <w:sz w:val="24"/>
          <w:szCs w:val="24"/>
        </w:rPr>
        <w:t xml:space="preserve">Virtual forum.  </w:t>
      </w:r>
    </w:p>
    <w:p w14:paraId="66A20E16" w14:textId="77777777" w:rsidR="00F01FE0" w:rsidRPr="00FA5020" w:rsidRDefault="00F01FE0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>2019</w:t>
      </w:r>
      <w:r w:rsidRPr="00FA5020">
        <w:rPr>
          <w:sz w:val="24"/>
          <w:szCs w:val="24"/>
        </w:rPr>
        <w:tab/>
        <w:t xml:space="preserve">Niemann, Y.F. (November 6, 2019).  Microaggressions Train the Trainer Workshop. Conducted via Skype.  University of Arkansas. </w:t>
      </w:r>
    </w:p>
    <w:p w14:paraId="72035C0C" w14:textId="77777777" w:rsidR="00A06AF9" w:rsidRPr="00FA5020" w:rsidRDefault="00A06AF9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>Niemann, Y.F. (October 23-24, 2019).  Gender Equity Continuing Issues</w:t>
      </w:r>
      <w:r w:rsidR="001A0195" w:rsidRPr="00FA5020">
        <w:rPr>
          <w:sz w:val="24"/>
          <w:szCs w:val="24"/>
        </w:rPr>
        <w:t xml:space="preserve">: Presumptions of Incompetence. </w:t>
      </w:r>
      <w:r w:rsidR="004B7D3F" w:rsidRPr="00FA5020">
        <w:rPr>
          <w:sz w:val="24"/>
          <w:szCs w:val="24"/>
        </w:rPr>
        <w:t xml:space="preserve">Invited Address. </w:t>
      </w:r>
      <w:r w:rsidRPr="00FA5020">
        <w:rPr>
          <w:sz w:val="24"/>
          <w:szCs w:val="24"/>
        </w:rPr>
        <w:t>Northwestern University.</w:t>
      </w:r>
    </w:p>
    <w:p w14:paraId="05EF3472" w14:textId="77777777" w:rsidR="00A06AF9" w:rsidRPr="00FA5020" w:rsidRDefault="00A06AF9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>Niemann, Y.F. (October 4, 2019).  Microaggressions</w:t>
      </w:r>
      <w:r w:rsidR="00796328" w:rsidRPr="00FA5020">
        <w:rPr>
          <w:sz w:val="24"/>
          <w:szCs w:val="24"/>
        </w:rPr>
        <w:t xml:space="preserve"> and Issues of Inequity</w:t>
      </w:r>
      <w:r w:rsidRPr="00FA5020">
        <w:rPr>
          <w:sz w:val="24"/>
          <w:szCs w:val="24"/>
        </w:rPr>
        <w:t xml:space="preserve">.  </w:t>
      </w:r>
      <w:r w:rsidR="004B7D3F" w:rsidRPr="00FA5020">
        <w:rPr>
          <w:sz w:val="24"/>
          <w:szCs w:val="24"/>
        </w:rPr>
        <w:t xml:space="preserve">Invited Panelist. </w:t>
      </w:r>
      <w:r w:rsidR="00375E73" w:rsidRPr="00FA5020">
        <w:rPr>
          <w:sz w:val="24"/>
          <w:szCs w:val="24"/>
        </w:rPr>
        <w:t>University</w:t>
      </w:r>
      <w:r w:rsidRPr="00FA5020">
        <w:rPr>
          <w:sz w:val="24"/>
          <w:szCs w:val="24"/>
        </w:rPr>
        <w:t xml:space="preserve"> of Texas at Arlington.</w:t>
      </w:r>
    </w:p>
    <w:p w14:paraId="44BBA519" w14:textId="77777777" w:rsidR="00A06AF9" w:rsidRPr="00FA5020" w:rsidRDefault="00A06AF9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 xml:space="preserve">Niemann, Y.F. (October 1, 2019). </w:t>
      </w:r>
      <w:r w:rsidR="001A0195" w:rsidRPr="00FA5020">
        <w:rPr>
          <w:sz w:val="24"/>
          <w:szCs w:val="24"/>
        </w:rPr>
        <w:t xml:space="preserve">Presumptions of Incompetence, Tokenism, </w:t>
      </w:r>
      <w:r w:rsidR="00796328" w:rsidRPr="00FA5020">
        <w:rPr>
          <w:sz w:val="24"/>
          <w:szCs w:val="24"/>
        </w:rPr>
        <w:t>and Issues of Inequity</w:t>
      </w:r>
      <w:r w:rsidRPr="00FA5020">
        <w:rPr>
          <w:sz w:val="24"/>
          <w:szCs w:val="24"/>
        </w:rPr>
        <w:t xml:space="preserve">.  </w:t>
      </w:r>
      <w:r w:rsidR="004B7D3F" w:rsidRPr="00FA5020">
        <w:rPr>
          <w:sz w:val="24"/>
          <w:szCs w:val="24"/>
        </w:rPr>
        <w:t xml:space="preserve">Invited Address.  </w:t>
      </w:r>
      <w:r w:rsidRPr="00FA5020">
        <w:rPr>
          <w:sz w:val="24"/>
          <w:szCs w:val="24"/>
        </w:rPr>
        <w:t xml:space="preserve">Texas A &amp; M College of Dentistry.   </w:t>
      </w:r>
    </w:p>
    <w:p w14:paraId="6DB985F3" w14:textId="77777777" w:rsidR="00A06AF9" w:rsidRPr="00FA5020" w:rsidRDefault="00A06AF9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>Niemann, Y.F. (September 25-26, 2019)</w:t>
      </w:r>
      <w:r w:rsidR="004B7D3F" w:rsidRPr="00FA5020">
        <w:rPr>
          <w:sz w:val="24"/>
          <w:szCs w:val="24"/>
        </w:rPr>
        <w:t xml:space="preserve">.  </w:t>
      </w:r>
      <w:r w:rsidR="00796328" w:rsidRPr="00FA5020">
        <w:rPr>
          <w:sz w:val="24"/>
          <w:szCs w:val="24"/>
        </w:rPr>
        <w:t>Identifying and Intervening with Microaggressions.</w:t>
      </w:r>
      <w:r w:rsidRPr="00FA5020">
        <w:rPr>
          <w:sz w:val="24"/>
          <w:szCs w:val="24"/>
        </w:rPr>
        <w:t xml:space="preserve"> </w:t>
      </w:r>
      <w:r w:rsidR="004B7D3F" w:rsidRPr="00FA5020">
        <w:rPr>
          <w:sz w:val="24"/>
          <w:szCs w:val="24"/>
        </w:rPr>
        <w:t xml:space="preserve">Invited Address and </w:t>
      </w:r>
      <w:r w:rsidR="00215A67" w:rsidRPr="00FA5020">
        <w:rPr>
          <w:sz w:val="24"/>
          <w:szCs w:val="24"/>
        </w:rPr>
        <w:t xml:space="preserve">Two </w:t>
      </w:r>
      <w:r w:rsidR="004B7D3F" w:rsidRPr="00FA5020">
        <w:rPr>
          <w:sz w:val="24"/>
          <w:szCs w:val="24"/>
        </w:rPr>
        <w:t>Workshop</w:t>
      </w:r>
      <w:r w:rsidR="00215A67" w:rsidRPr="00FA5020">
        <w:rPr>
          <w:sz w:val="24"/>
          <w:szCs w:val="24"/>
        </w:rPr>
        <w:t>s</w:t>
      </w:r>
      <w:r w:rsidR="004B7D3F" w:rsidRPr="00FA5020">
        <w:rPr>
          <w:sz w:val="24"/>
          <w:szCs w:val="24"/>
        </w:rPr>
        <w:t xml:space="preserve">. </w:t>
      </w:r>
      <w:r w:rsidRPr="00FA5020">
        <w:rPr>
          <w:sz w:val="24"/>
          <w:szCs w:val="24"/>
        </w:rPr>
        <w:t xml:space="preserve">University of Alabama. </w:t>
      </w:r>
    </w:p>
    <w:p w14:paraId="01549B44" w14:textId="77777777" w:rsidR="005E0DB8" w:rsidRPr="00FA5020" w:rsidRDefault="005E0DB8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>Niemann, Y.F. (September</w:t>
      </w:r>
      <w:r w:rsidR="00587554" w:rsidRPr="00FA5020">
        <w:rPr>
          <w:sz w:val="24"/>
          <w:szCs w:val="24"/>
        </w:rPr>
        <w:t xml:space="preserve"> 18-19</w:t>
      </w:r>
      <w:r w:rsidRPr="00FA5020">
        <w:rPr>
          <w:sz w:val="24"/>
          <w:szCs w:val="24"/>
        </w:rPr>
        <w:t xml:space="preserve">, 2019). </w:t>
      </w:r>
      <w:r w:rsidR="00796328" w:rsidRPr="00FA5020">
        <w:rPr>
          <w:sz w:val="24"/>
          <w:szCs w:val="24"/>
        </w:rPr>
        <w:t xml:space="preserve">“Identifying and Intervening with Microaggressions.” </w:t>
      </w:r>
      <w:r w:rsidRPr="00FA5020">
        <w:rPr>
          <w:sz w:val="24"/>
          <w:szCs w:val="24"/>
        </w:rPr>
        <w:t xml:space="preserve">Invited Address and Workshop.  University of Arkansas.  </w:t>
      </w:r>
    </w:p>
    <w:p w14:paraId="25D5270B" w14:textId="77777777" w:rsidR="004D66B5" w:rsidRPr="00FA5020" w:rsidRDefault="004D66B5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 xml:space="preserve">Niemann, Y.F. (April 12, 2019).  Women of Color in Academia.  </w:t>
      </w:r>
      <w:r w:rsidR="004B7D3F" w:rsidRPr="00FA5020">
        <w:rPr>
          <w:sz w:val="24"/>
          <w:szCs w:val="24"/>
        </w:rPr>
        <w:t xml:space="preserve">Invited Panel address. </w:t>
      </w:r>
      <w:r w:rsidRPr="00FA5020">
        <w:rPr>
          <w:sz w:val="24"/>
          <w:szCs w:val="24"/>
        </w:rPr>
        <w:t xml:space="preserve"> Substance Abuse and Mental Health Services Administration (SAMSHA) conference on A National Dialogue on Race and Racism:  Its Impact on Ethnic/racial minority behavior health disparities</w:t>
      </w:r>
      <w:r w:rsidR="00FF5169" w:rsidRPr="00FA5020">
        <w:rPr>
          <w:sz w:val="24"/>
          <w:szCs w:val="24"/>
        </w:rPr>
        <w:t>, Tallahassee, Florida</w:t>
      </w:r>
      <w:r w:rsidRPr="00FA5020">
        <w:rPr>
          <w:sz w:val="24"/>
          <w:szCs w:val="24"/>
        </w:rPr>
        <w:t xml:space="preserve">. </w:t>
      </w:r>
    </w:p>
    <w:p w14:paraId="7D479255" w14:textId="77777777" w:rsidR="004D66B5" w:rsidRPr="00FA5020" w:rsidRDefault="004D66B5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 xml:space="preserve">Niemann, Y.F. (April 3, 2019).  Microaggressions in the Classroom.  </w:t>
      </w:r>
      <w:r w:rsidR="004B7D3F" w:rsidRPr="00FA5020">
        <w:rPr>
          <w:sz w:val="24"/>
          <w:szCs w:val="24"/>
        </w:rPr>
        <w:t xml:space="preserve">Invited keynote address and workshop. </w:t>
      </w:r>
      <w:r w:rsidRPr="00FA5020">
        <w:rPr>
          <w:sz w:val="24"/>
          <w:szCs w:val="24"/>
        </w:rPr>
        <w:t>University of Arkansas</w:t>
      </w:r>
      <w:r w:rsidR="00FF5169" w:rsidRPr="00FA5020">
        <w:rPr>
          <w:sz w:val="24"/>
          <w:szCs w:val="24"/>
        </w:rPr>
        <w:t>, Fayetteville, AK</w:t>
      </w:r>
      <w:r w:rsidRPr="00FA5020">
        <w:rPr>
          <w:sz w:val="24"/>
          <w:szCs w:val="24"/>
        </w:rPr>
        <w:t xml:space="preserve">. </w:t>
      </w:r>
    </w:p>
    <w:p w14:paraId="3DC5BB35" w14:textId="77777777" w:rsidR="004D66B5" w:rsidRPr="00FA5020" w:rsidRDefault="004D66B5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 xml:space="preserve">Niemann, Y.F. (March 28, 2019). Microaggressions in the Classroom.  </w:t>
      </w:r>
      <w:r w:rsidR="004B7D3F" w:rsidRPr="00FA5020">
        <w:rPr>
          <w:sz w:val="24"/>
          <w:szCs w:val="24"/>
        </w:rPr>
        <w:t xml:space="preserve">Invited workshop: </w:t>
      </w:r>
      <w:r w:rsidRPr="00FA5020">
        <w:rPr>
          <w:sz w:val="24"/>
          <w:szCs w:val="24"/>
        </w:rPr>
        <w:t>Hispanic Alliance for Graduate Education and the Professoriate (H-AGEP), a National Science Foundation Program.  NY, NY.</w:t>
      </w:r>
      <w:r w:rsidR="00FF5169" w:rsidRPr="00FA5020">
        <w:rPr>
          <w:sz w:val="24"/>
          <w:szCs w:val="24"/>
        </w:rPr>
        <w:t>, CUNY.</w:t>
      </w:r>
      <w:r w:rsidRPr="00FA5020">
        <w:rPr>
          <w:sz w:val="24"/>
          <w:szCs w:val="24"/>
        </w:rPr>
        <w:t xml:space="preserve">  </w:t>
      </w:r>
    </w:p>
    <w:p w14:paraId="65ABA6E9" w14:textId="77777777" w:rsidR="002B036A" w:rsidRPr="00FA5020" w:rsidRDefault="002B036A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 xml:space="preserve">Niemann, Y.F. (March 14, 2019).  </w:t>
      </w:r>
      <w:r w:rsidR="000E653C" w:rsidRPr="00FA5020">
        <w:rPr>
          <w:sz w:val="24"/>
          <w:szCs w:val="24"/>
        </w:rPr>
        <w:t>Microaggressions.  Workshop and f</w:t>
      </w:r>
      <w:r w:rsidRPr="00FA5020">
        <w:rPr>
          <w:sz w:val="24"/>
          <w:szCs w:val="24"/>
        </w:rPr>
        <w:t xml:space="preserve">acilitate discussion on microaggressions for invited public meeting. </w:t>
      </w:r>
      <w:r w:rsidR="004B7D3F" w:rsidRPr="00FA5020">
        <w:rPr>
          <w:sz w:val="24"/>
          <w:szCs w:val="24"/>
        </w:rPr>
        <w:t xml:space="preserve">Invited address. </w:t>
      </w:r>
      <w:r w:rsidRPr="00FA5020">
        <w:rPr>
          <w:sz w:val="24"/>
          <w:szCs w:val="24"/>
        </w:rPr>
        <w:t xml:space="preserve">Early Care and Learning Council, Washington Ave, Albany, NY.  Fannie Glover, Director, Special Projects.  </w:t>
      </w:r>
    </w:p>
    <w:p w14:paraId="052F1D80" w14:textId="5DADE770" w:rsidR="00424BEF" w:rsidRPr="00FA5020" w:rsidRDefault="00424BEF" w:rsidP="00424BEF">
      <w:pPr>
        <w:spacing w:line="240" w:lineRule="exact"/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>Niemann, Y.F.  (</w:t>
      </w:r>
      <w:r w:rsidR="00D512C0" w:rsidRPr="00FA5020">
        <w:rPr>
          <w:sz w:val="24"/>
          <w:szCs w:val="24"/>
        </w:rPr>
        <w:t>January</w:t>
      </w:r>
      <w:r w:rsidRPr="00FA5020">
        <w:rPr>
          <w:sz w:val="24"/>
          <w:szCs w:val="24"/>
        </w:rPr>
        <w:t xml:space="preserve"> 2019).  UNT Residence Hall staff on topic of Microaggressions.  </w:t>
      </w:r>
    </w:p>
    <w:p w14:paraId="7B8B7DB4" w14:textId="29AC58C5" w:rsidR="00424BEF" w:rsidRPr="00FA5020" w:rsidRDefault="00424BEF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>Niemann, Y.F. (</w:t>
      </w:r>
      <w:r w:rsidR="00D512C0" w:rsidRPr="00FA5020">
        <w:rPr>
          <w:sz w:val="24"/>
          <w:szCs w:val="24"/>
        </w:rPr>
        <w:t>Oct.</w:t>
      </w:r>
      <w:r w:rsidRPr="00FA5020">
        <w:rPr>
          <w:sz w:val="24"/>
          <w:szCs w:val="24"/>
        </w:rPr>
        <w:t xml:space="preserve"> 2018). “Identifying and Intervening with Microaggressions.” </w:t>
      </w:r>
      <w:r w:rsidR="004B7D3F" w:rsidRPr="00FA5020">
        <w:rPr>
          <w:sz w:val="24"/>
          <w:szCs w:val="24"/>
        </w:rPr>
        <w:t xml:space="preserve">Invited keynote address. </w:t>
      </w:r>
      <w:r w:rsidRPr="00FA5020">
        <w:rPr>
          <w:sz w:val="24"/>
          <w:szCs w:val="24"/>
        </w:rPr>
        <w:t>Inclusive Schools and Communities Conference.  University of Buffalo.  October 2, 2018.</w:t>
      </w:r>
    </w:p>
    <w:p w14:paraId="31626A29" w14:textId="77777777" w:rsidR="00424BEF" w:rsidRPr="00FA5020" w:rsidRDefault="00424BEF" w:rsidP="00424BEF">
      <w:pPr>
        <w:spacing w:line="240" w:lineRule="exact"/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 xml:space="preserve">Niemann, Y.F.  UNT Residence Hall staff on topic of Microaggressions.  March, 2018 </w:t>
      </w:r>
    </w:p>
    <w:p w14:paraId="278F85D5" w14:textId="77777777" w:rsidR="00E827CF" w:rsidRPr="00FA5020" w:rsidRDefault="00E827CF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 xml:space="preserve">Niemann, Y.F.  (July 12-15, 2018).  Invited Conference Director; Nag’s Heart conference on intersectionality, </w:t>
      </w:r>
      <w:r w:rsidR="002F7812" w:rsidRPr="00FA5020">
        <w:rPr>
          <w:sz w:val="24"/>
          <w:szCs w:val="24"/>
        </w:rPr>
        <w:t xml:space="preserve">sponsored </w:t>
      </w:r>
      <w:r w:rsidR="009624C1" w:rsidRPr="00FA5020">
        <w:rPr>
          <w:sz w:val="24"/>
          <w:szCs w:val="24"/>
        </w:rPr>
        <w:t xml:space="preserve">in part </w:t>
      </w:r>
      <w:r w:rsidR="002F7812" w:rsidRPr="00FA5020">
        <w:rPr>
          <w:sz w:val="24"/>
          <w:szCs w:val="24"/>
        </w:rPr>
        <w:t xml:space="preserve">by UC Santa Cruz, </w:t>
      </w:r>
      <w:r w:rsidRPr="00FA5020">
        <w:rPr>
          <w:sz w:val="24"/>
          <w:szCs w:val="24"/>
        </w:rPr>
        <w:t xml:space="preserve">CA.  </w:t>
      </w:r>
    </w:p>
    <w:p w14:paraId="480DF52D" w14:textId="291C96A4" w:rsidR="00DE3056" w:rsidRPr="00FA5020" w:rsidRDefault="00DE3056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>Niemann, Y.F. (</w:t>
      </w:r>
      <w:r w:rsidR="00D512C0" w:rsidRPr="00FA5020">
        <w:rPr>
          <w:sz w:val="24"/>
          <w:szCs w:val="24"/>
        </w:rPr>
        <w:t>August</w:t>
      </w:r>
      <w:r w:rsidRPr="00FA5020">
        <w:rPr>
          <w:sz w:val="24"/>
          <w:szCs w:val="24"/>
        </w:rPr>
        <w:t xml:space="preserve"> 2018). Invited </w:t>
      </w:r>
      <w:r w:rsidR="00181749" w:rsidRPr="00FA5020">
        <w:rPr>
          <w:sz w:val="24"/>
          <w:szCs w:val="24"/>
        </w:rPr>
        <w:t xml:space="preserve">Plenary </w:t>
      </w:r>
      <w:r w:rsidRPr="00FA5020">
        <w:rPr>
          <w:sz w:val="24"/>
          <w:szCs w:val="24"/>
        </w:rPr>
        <w:t xml:space="preserve">address: “Leading as a Chicana Feminist in a Predominantly White Institution.  American Sociological Association Conference, Philadelphia, PA, August </w:t>
      </w:r>
      <w:r w:rsidR="00181749" w:rsidRPr="00FA5020">
        <w:rPr>
          <w:sz w:val="24"/>
          <w:szCs w:val="24"/>
        </w:rPr>
        <w:t xml:space="preserve">10, </w:t>
      </w:r>
      <w:r w:rsidRPr="00FA5020">
        <w:rPr>
          <w:sz w:val="24"/>
          <w:szCs w:val="24"/>
        </w:rPr>
        <w:t>2018.</w:t>
      </w:r>
    </w:p>
    <w:p w14:paraId="5A838D0C" w14:textId="77777777" w:rsidR="008104DC" w:rsidRPr="00FA5020" w:rsidRDefault="008104DC" w:rsidP="00424BEF">
      <w:pPr>
        <w:ind w:left="72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>Niemann, Y.F.  (</w:t>
      </w:r>
      <w:r w:rsidR="00424BEF" w:rsidRPr="00FA5020">
        <w:rPr>
          <w:sz w:val="24"/>
          <w:szCs w:val="24"/>
        </w:rPr>
        <w:t>June 7-9. 2018</w:t>
      </w:r>
      <w:r w:rsidRPr="00FA5020">
        <w:rPr>
          <w:sz w:val="24"/>
          <w:szCs w:val="24"/>
        </w:rPr>
        <w:t>)</w:t>
      </w:r>
      <w:r w:rsidR="006A2485" w:rsidRPr="00FA5020">
        <w:rPr>
          <w:sz w:val="24"/>
          <w:szCs w:val="24"/>
        </w:rPr>
        <w:t>. Invited keynote address, “</w:t>
      </w:r>
      <w:r w:rsidRPr="00FA5020">
        <w:rPr>
          <w:sz w:val="24"/>
          <w:szCs w:val="24"/>
        </w:rPr>
        <w:t>Applying a Chicana Feminist and</w:t>
      </w:r>
      <w:r w:rsidR="00424BEF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Critical Race Theory</w:t>
      </w:r>
      <w:r w:rsidR="006A2485" w:rsidRPr="00FA5020">
        <w:rPr>
          <w:sz w:val="24"/>
          <w:szCs w:val="24"/>
        </w:rPr>
        <w:t xml:space="preserve"> to Academic Life.”</w:t>
      </w:r>
      <w:r w:rsidRPr="00FA5020">
        <w:rPr>
          <w:sz w:val="24"/>
          <w:szCs w:val="24"/>
        </w:rPr>
        <w:t xml:space="preserve"> </w:t>
      </w:r>
      <w:r w:rsidR="006A2485" w:rsidRPr="00FA5020">
        <w:rPr>
          <w:sz w:val="24"/>
          <w:szCs w:val="24"/>
        </w:rPr>
        <w:t xml:space="preserve"> Institute for Academic Women </w:t>
      </w:r>
      <w:r w:rsidRPr="00FA5020">
        <w:rPr>
          <w:sz w:val="24"/>
          <w:szCs w:val="24"/>
        </w:rPr>
        <w:t>Feminists. Miami, Fl.</w:t>
      </w:r>
    </w:p>
    <w:p w14:paraId="03C6ED10" w14:textId="272C3903" w:rsidR="00424BEF" w:rsidRPr="00FA5020" w:rsidRDefault="00424BEF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>Niemann, Y.F. (</w:t>
      </w:r>
      <w:r w:rsidR="00D512C0" w:rsidRPr="00FA5020">
        <w:rPr>
          <w:sz w:val="24"/>
          <w:szCs w:val="24"/>
        </w:rPr>
        <w:t>February</w:t>
      </w:r>
      <w:r w:rsidRPr="00FA5020">
        <w:rPr>
          <w:sz w:val="24"/>
          <w:szCs w:val="24"/>
        </w:rPr>
        <w:t xml:space="preserve"> 2018). Invited keynote address, “Microaggressions from the Lenses of Others: Being an Ally and Developing Alliances Across and Within Demographic Groups.” Illinois State Conference on Microaggressions. Normal, Ill., Feb., 8-12, 2018. </w:t>
      </w:r>
    </w:p>
    <w:p w14:paraId="01814147" w14:textId="77777777" w:rsidR="00424BEF" w:rsidRPr="00FA5020" w:rsidRDefault="00424BEF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 xml:space="preserve">Niemann, Y.F. (Feb. 2018). Invited keynote address, “The Role of Identity in Microaggressions.”  McNair Annual Conference, UNT.   </w:t>
      </w:r>
    </w:p>
    <w:p w14:paraId="56B1F8B0" w14:textId="77777777" w:rsidR="00E37579" w:rsidRPr="00FA5020" w:rsidRDefault="00E37579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  <w:t xml:space="preserve">Niemann, Y.F.  (2017). </w:t>
      </w:r>
      <w:r w:rsidR="006A2485" w:rsidRPr="00FA5020">
        <w:rPr>
          <w:sz w:val="24"/>
          <w:szCs w:val="24"/>
        </w:rPr>
        <w:t xml:space="preserve">Invited keynote and panelist, “Overcoming challenges for success in academia.” </w:t>
      </w:r>
      <w:r w:rsidRPr="00FA5020">
        <w:rPr>
          <w:sz w:val="24"/>
          <w:szCs w:val="24"/>
        </w:rPr>
        <w:t xml:space="preserve">University of Texas at El Paso (UTEP), November, 2017. </w:t>
      </w:r>
    </w:p>
    <w:p w14:paraId="049E651D" w14:textId="52387164" w:rsidR="00E37579" w:rsidRPr="00FA5020" w:rsidRDefault="00E37579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  <w:t xml:space="preserve">Niemann, Y.F. (2017). </w:t>
      </w:r>
      <w:r w:rsidR="006A2485" w:rsidRPr="00FA5020">
        <w:rPr>
          <w:sz w:val="24"/>
          <w:szCs w:val="24"/>
        </w:rPr>
        <w:t xml:space="preserve">Invited keynote address, </w:t>
      </w:r>
      <w:r w:rsidRPr="00FA5020">
        <w:rPr>
          <w:sz w:val="24"/>
          <w:szCs w:val="24"/>
        </w:rPr>
        <w:t>“Leading as a Chicana Feminist in a Predominantly White Institution.</w:t>
      </w:r>
      <w:r w:rsidR="006A2485" w:rsidRPr="00FA5020">
        <w:rPr>
          <w:sz w:val="24"/>
          <w:szCs w:val="24"/>
        </w:rPr>
        <w:t>”</w:t>
      </w:r>
      <w:r w:rsidRPr="00FA5020">
        <w:rPr>
          <w:sz w:val="24"/>
          <w:szCs w:val="24"/>
        </w:rPr>
        <w:t xml:space="preserve"> Pacific Sociological Association Conference, Portland, OR.  </w:t>
      </w:r>
      <w:r w:rsidR="00D512C0" w:rsidRPr="00FA5020">
        <w:rPr>
          <w:sz w:val="24"/>
          <w:szCs w:val="24"/>
        </w:rPr>
        <w:t>April</w:t>
      </w:r>
      <w:r w:rsidRPr="00FA5020">
        <w:rPr>
          <w:sz w:val="24"/>
          <w:szCs w:val="24"/>
        </w:rPr>
        <w:t xml:space="preserve"> 2017.</w:t>
      </w:r>
    </w:p>
    <w:p w14:paraId="4B99BB10" w14:textId="77777777" w:rsidR="00E37579" w:rsidRPr="00FA5020" w:rsidRDefault="00E37579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  <w:t xml:space="preserve">Niemann, Y.F.  (2017). </w:t>
      </w:r>
      <w:r w:rsidR="006A2485" w:rsidRPr="00FA5020">
        <w:rPr>
          <w:sz w:val="24"/>
          <w:szCs w:val="24"/>
        </w:rPr>
        <w:t xml:space="preserve">Invited keynote address, </w:t>
      </w:r>
      <w:r w:rsidRPr="00FA5020">
        <w:rPr>
          <w:sz w:val="24"/>
          <w:szCs w:val="24"/>
        </w:rPr>
        <w:t>“Navigating to a River of Allies.”  Texas Women in Higher Education conference.  San Marcos, TX, April 2017.</w:t>
      </w:r>
      <w:r w:rsidRPr="00FA5020">
        <w:rPr>
          <w:i/>
          <w:sz w:val="24"/>
          <w:szCs w:val="24"/>
        </w:rPr>
        <w:t xml:space="preserve"> </w:t>
      </w:r>
    </w:p>
    <w:p w14:paraId="63AA311F" w14:textId="77777777" w:rsidR="007D08A7" w:rsidRPr="00FA5020" w:rsidRDefault="007D08A7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2015</w:t>
      </w:r>
      <w:r w:rsidRPr="00FA5020">
        <w:rPr>
          <w:sz w:val="24"/>
          <w:szCs w:val="24"/>
        </w:rPr>
        <w:tab/>
        <w:t>Niemann, Y.F.  Invited address</w:t>
      </w:r>
      <w:r w:rsidR="006A2485" w:rsidRPr="00FA5020">
        <w:rPr>
          <w:sz w:val="24"/>
          <w:szCs w:val="24"/>
        </w:rPr>
        <w:t>, “</w:t>
      </w:r>
      <w:r w:rsidRPr="00FA5020">
        <w:rPr>
          <w:sz w:val="24"/>
          <w:szCs w:val="24"/>
        </w:rPr>
        <w:t>Beyond the Barriers</w:t>
      </w:r>
      <w:r w:rsidR="006A2485" w:rsidRPr="00FA5020">
        <w:rPr>
          <w:sz w:val="24"/>
          <w:szCs w:val="24"/>
        </w:rPr>
        <w:t xml:space="preserve">.” </w:t>
      </w:r>
      <w:r w:rsidRPr="00FA5020">
        <w:rPr>
          <w:sz w:val="24"/>
          <w:szCs w:val="24"/>
        </w:rPr>
        <w:t>Latinos in Higher Education conference, Texas A &amp; M University, October 9, 2015.</w:t>
      </w:r>
    </w:p>
    <w:p w14:paraId="132B6A13" w14:textId="77777777" w:rsidR="007D08A7" w:rsidRPr="00FA5020" w:rsidRDefault="007D08A7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>2015</w:t>
      </w:r>
      <w:r w:rsidRPr="00FA5020">
        <w:rPr>
          <w:sz w:val="24"/>
          <w:szCs w:val="24"/>
        </w:rPr>
        <w:tab/>
        <w:t xml:space="preserve">Niemann, Y.F.  Invited keynote address; Lessons Learned from </w:t>
      </w:r>
      <w:r w:rsidRPr="00FA5020">
        <w:rPr>
          <w:i/>
          <w:sz w:val="24"/>
          <w:szCs w:val="24"/>
        </w:rPr>
        <w:t>Presumed Incompetent</w:t>
      </w:r>
      <w:r w:rsidRPr="00FA5020">
        <w:rPr>
          <w:sz w:val="24"/>
          <w:szCs w:val="24"/>
        </w:rPr>
        <w:t>, Faculty Women of Color Caucus at Arizona State University, October 29-30, 2015.</w:t>
      </w:r>
    </w:p>
    <w:p w14:paraId="03911F64" w14:textId="77777777" w:rsidR="007D08A7" w:rsidRPr="00FA5020" w:rsidRDefault="007D08A7" w:rsidP="00424BEF">
      <w:pPr>
        <w:ind w:left="720" w:right="-360" w:hanging="1080"/>
        <w:rPr>
          <w:i/>
          <w:sz w:val="24"/>
          <w:szCs w:val="24"/>
        </w:rPr>
      </w:pPr>
      <w:r w:rsidRPr="00FA5020">
        <w:rPr>
          <w:sz w:val="24"/>
          <w:szCs w:val="24"/>
        </w:rPr>
        <w:t>2015</w:t>
      </w:r>
      <w:r w:rsidRPr="00FA5020">
        <w:rPr>
          <w:sz w:val="24"/>
          <w:szCs w:val="24"/>
        </w:rPr>
        <w:tab/>
        <w:t xml:space="preserve">Niemann, Y.F.  Invited keynote address, </w:t>
      </w:r>
      <w:r w:rsidR="006A2485" w:rsidRPr="00FA5020">
        <w:rPr>
          <w:sz w:val="24"/>
          <w:szCs w:val="24"/>
        </w:rPr>
        <w:t>“</w:t>
      </w:r>
      <w:r w:rsidRPr="00FA5020">
        <w:rPr>
          <w:sz w:val="24"/>
          <w:szCs w:val="24"/>
        </w:rPr>
        <w:t xml:space="preserve">Lessons Learned from </w:t>
      </w:r>
      <w:r w:rsidRPr="00FA5020">
        <w:rPr>
          <w:i/>
          <w:sz w:val="24"/>
          <w:szCs w:val="24"/>
        </w:rPr>
        <w:t>Presumed Incompetent</w:t>
      </w:r>
      <w:r w:rsidR="006A2485" w:rsidRPr="00FA5020">
        <w:rPr>
          <w:i/>
          <w:sz w:val="24"/>
          <w:szCs w:val="24"/>
        </w:rPr>
        <w:t>.”</w:t>
      </w:r>
      <w:r w:rsidRPr="00FA5020">
        <w:rPr>
          <w:sz w:val="24"/>
          <w:szCs w:val="24"/>
        </w:rPr>
        <w:t xml:space="preserve"> Middlebury Institute for International Studies in Monterrey, CA., November 5-7, 2015. </w:t>
      </w:r>
    </w:p>
    <w:p w14:paraId="716DF38D" w14:textId="1D10ED0C" w:rsidR="00295974" w:rsidRPr="00FA5020" w:rsidRDefault="00295974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2014</w:t>
      </w:r>
      <w:r w:rsidRPr="00FA5020">
        <w:rPr>
          <w:sz w:val="24"/>
          <w:szCs w:val="24"/>
        </w:rPr>
        <w:tab/>
        <w:t xml:space="preserve">Niemann, Y.F. </w:t>
      </w:r>
      <w:r w:rsidR="006A2485" w:rsidRPr="00FA5020">
        <w:rPr>
          <w:sz w:val="24"/>
          <w:szCs w:val="24"/>
        </w:rPr>
        <w:t>Invited keynote address, “</w:t>
      </w:r>
      <w:r w:rsidRPr="00FA5020">
        <w:rPr>
          <w:sz w:val="24"/>
          <w:szCs w:val="24"/>
        </w:rPr>
        <w:t xml:space="preserve">Women of Color in the Ivory Tower: Beginnings and Updates on </w:t>
      </w:r>
      <w:r w:rsidRPr="00FA5020">
        <w:rPr>
          <w:i/>
          <w:sz w:val="24"/>
          <w:szCs w:val="24"/>
        </w:rPr>
        <w:t>Presumed Incompetent</w:t>
      </w:r>
      <w:r w:rsidRPr="00FA5020">
        <w:rPr>
          <w:sz w:val="24"/>
          <w:szCs w:val="24"/>
        </w:rPr>
        <w:t>.</w:t>
      </w:r>
      <w:r w:rsidR="006A2485" w:rsidRPr="00FA5020">
        <w:rPr>
          <w:sz w:val="24"/>
          <w:szCs w:val="24"/>
        </w:rPr>
        <w:t>”</w:t>
      </w:r>
      <w:r w:rsidRPr="00FA5020">
        <w:rPr>
          <w:sz w:val="24"/>
          <w:szCs w:val="24"/>
        </w:rPr>
        <w:t xml:space="preserve">  University of Texas at San Antonio; Women’s Studies Month Program.  </w:t>
      </w:r>
      <w:r w:rsidR="00D512C0" w:rsidRPr="00FA5020">
        <w:rPr>
          <w:sz w:val="24"/>
          <w:szCs w:val="24"/>
        </w:rPr>
        <w:t>March</w:t>
      </w:r>
      <w:r w:rsidRPr="00FA5020">
        <w:rPr>
          <w:sz w:val="24"/>
          <w:szCs w:val="24"/>
        </w:rPr>
        <w:t xml:space="preserve"> 2014. </w:t>
      </w:r>
    </w:p>
    <w:p w14:paraId="22255937" w14:textId="77777777" w:rsidR="006A2485" w:rsidRPr="00FA5020" w:rsidRDefault="00295974" w:rsidP="00424BE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2013</w:t>
      </w:r>
      <w:r w:rsidRPr="00FA5020">
        <w:rPr>
          <w:sz w:val="24"/>
          <w:szCs w:val="24"/>
        </w:rPr>
        <w:tab/>
        <w:t xml:space="preserve">Niemann, Y.F. </w:t>
      </w:r>
      <w:r w:rsidR="006A2485" w:rsidRPr="00FA5020">
        <w:rPr>
          <w:sz w:val="24"/>
          <w:szCs w:val="24"/>
        </w:rPr>
        <w:t>Invited keynote address, “</w:t>
      </w:r>
      <w:r w:rsidRPr="00FA5020">
        <w:rPr>
          <w:sz w:val="24"/>
          <w:szCs w:val="24"/>
        </w:rPr>
        <w:t>The Psychology of Tokenism.</w:t>
      </w:r>
      <w:r w:rsidR="006A2485" w:rsidRPr="00FA5020">
        <w:rPr>
          <w:sz w:val="24"/>
          <w:szCs w:val="24"/>
        </w:rPr>
        <w:t xml:space="preserve">” </w:t>
      </w:r>
    </w:p>
    <w:p w14:paraId="0DDC6987" w14:textId="77777777" w:rsidR="00295974" w:rsidRPr="00FA5020" w:rsidRDefault="00295974" w:rsidP="00424BEF">
      <w:pPr>
        <w:ind w:left="-360" w:right="-360" w:firstLine="1080"/>
        <w:rPr>
          <w:sz w:val="24"/>
          <w:szCs w:val="24"/>
        </w:rPr>
      </w:pPr>
      <w:r w:rsidRPr="00FA5020">
        <w:rPr>
          <w:i/>
          <w:sz w:val="24"/>
          <w:szCs w:val="24"/>
        </w:rPr>
        <w:t>El Taller</w:t>
      </w:r>
      <w:r w:rsidRPr="00FA5020">
        <w:rPr>
          <w:sz w:val="24"/>
          <w:szCs w:val="24"/>
        </w:rPr>
        <w:t xml:space="preserve"> Conference, </w:t>
      </w:r>
      <w:r w:rsidR="006A2485"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 xml:space="preserve">Rice University, June 27-30, Houston, TX. </w:t>
      </w:r>
    </w:p>
    <w:p w14:paraId="5BC90BA6" w14:textId="77777777" w:rsidR="007D08A7" w:rsidRPr="00FA5020" w:rsidRDefault="007D08A7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2013</w:t>
      </w:r>
      <w:r w:rsidRPr="00FA5020">
        <w:rPr>
          <w:sz w:val="24"/>
          <w:szCs w:val="24"/>
        </w:rPr>
        <w:tab/>
        <w:t xml:space="preserve">Niemann, Y.F.  </w:t>
      </w:r>
      <w:r w:rsidR="006A2485" w:rsidRPr="00FA5020">
        <w:rPr>
          <w:sz w:val="24"/>
          <w:szCs w:val="24"/>
        </w:rPr>
        <w:t>Invited Keynote address, “</w:t>
      </w:r>
      <w:r w:rsidRPr="00FA5020">
        <w:rPr>
          <w:sz w:val="24"/>
          <w:szCs w:val="24"/>
        </w:rPr>
        <w:t>When the ivory tower is a glass house:  Thriving in tokenized contexts.</w:t>
      </w:r>
      <w:r w:rsidR="006A2485" w:rsidRPr="00FA5020">
        <w:rPr>
          <w:sz w:val="24"/>
          <w:szCs w:val="24"/>
        </w:rPr>
        <w:t>”</w:t>
      </w:r>
      <w:r w:rsidRPr="00FA5020">
        <w:rPr>
          <w:sz w:val="24"/>
          <w:szCs w:val="24"/>
        </w:rPr>
        <w:t xml:space="preserve"> Purdue Conference for Pre-Tenure Faculty Women, September 26, 2013. Purdue University.</w:t>
      </w:r>
    </w:p>
    <w:p w14:paraId="4AD0D491" w14:textId="77777777" w:rsidR="007D08A7" w:rsidRPr="00FA5020" w:rsidRDefault="007D08A7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2013</w:t>
      </w:r>
      <w:r w:rsidRPr="00FA5020">
        <w:rPr>
          <w:sz w:val="24"/>
          <w:szCs w:val="24"/>
        </w:rPr>
        <w:tab/>
        <w:t xml:space="preserve">Niemann, Y.F.  </w:t>
      </w:r>
      <w:r w:rsidR="006A2485" w:rsidRPr="00FA5020">
        <w:rPr>
          <w:sz w:val="24"/>
          <w:szCs w:val="24"/>
        </w:rPr>
        <w:t xml:space="preserve">Invited keynote address, “Presumed Incompetent: Intersections of Race, Class, and Gender.” </w:t>
      </w:r>
      <w:r w:rsidRPr="00FA5020">
        <w:rPr>
          <w:sz w:val="24"/>
          <w:szCs w:val="24"/>
        </w:rPr>
        <w:t>STEM Women of Color Conclave.  National Science Foundation</w:t>
      </w:r>
      <w:r w:rsidR="006A2485" w:rsidRPr="00FA5020">
        <w:rPr>
          <w:sz w:val="24"/>
          <w:szCs w:val="24"/>
        </w:rPr>
        <w:t xml:space="preserve">, </w:t>
      </w:r>
      <w:r w:rsidRPr="00FA5020">
        <w:rPr>
          <w:sz w:val="24"/>
          <w:szCs w:val="24"/>
        </w:rPr>
        <w:t xml:space="preserve">06-11-2013, Chantilly, VA. </w:t>
      </w:r>
    </w:p>
    <w:p w14:paraId="4877A2C8" w14:textId="77777777" w:rsidR="00CF3A55" w:rsidRPr="00FA5020" w:rsidRDefault="00CF3A55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2009</w:t>
      </w:r>
      <w:r w:rsidRPr="00FA5020">
        <w:rPr>
          <w:sz w:val="24"/>
          <w:szCs w:val="24"/>
        </w:rPr>
        <w:tab/>
        <w:t xml:space="preserve">Niemann, Y.F. </w:t>
      </w:r>
      <w:r w:rsidR="006A2485" w:rsidRPr="00FA5020">
        <w:rPr>
          <w:sz w:val="24"/>
          <w:szCs w:val="24"/>
        </w:rPr>
        <w:t xml:space="preserve">Invited address, </w:t>
      </w:r>
      <w:r w:rsidRPr="00FA5020">
        <w:rPr>
          <w:sz w:val="24"/>
          <w:szCs w:val="24"/>
        </w:rPr>
        <w:t xml:space="preserve">“Implications of Group Identities for Racial Politics During Barack Obama’s Presidency.” for </w:t>
      </w:r>
      <w:r w:rsidRPr="00FA5020">
        <w:rPr>
          <w:i/>
          <w:sz w:val="24"/>
          <w:szCs w:val="24"/>
        </w:rPr>
        <w:t>Still New Nations? The Resilience of the Color Line</w:t>
      </w:r>
      <w:r w:rsidRPr="00FA5020">
        <w:rPr>
          <w:sz w:val="24"/>
          <w:szCs w:val="24"/>
        </w:rPr>
        <w:t xml:space="preserve">; a Conference honoring John Hope Franklin, Duke University. </w:t>
      </w:r>
    </w:p>
    <w:p w14:paraId="30AC9FE9" w14:textId="77777777" w:rsidR="00CF3A55" w:rsidRPr="00FA5020" w:rsidRDefault="00CF3A55" w:rsidP="00424BEF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2009</w:t>
      </w:r>
      <w:r w:rsidRPr="00FA5020">
        <w:rPr>
          <w:sz w:val="24"/>
          <w:szCs w:val="24"/>
        </w:rPr>
        <w:tab/>
        <w:t xml:space="preserve">Niemann, Y.F. </w:t>
      </w:r>
      <w:r w:rsidR="006A2485" w:rsidRPr="00FA5020">
        <w:rPr>
          <w:sz w:val="24"/>
          <w:szCs w:val="24"/>
        </w:rPr>
        <w:t xml:space="preserve">Invited panelist, </w:t>
      </w:r>
      <w:r w:rsidRPr="00FA5020">
        <w:rPr>
          <w:sz w:val="24"/>
          <w:szCs w:val="24"/>
        </w:rPr>
        <w:t>“Dancing with your administrators:  Knowing when to lead and when to follow.” International Conference of Fine Arts Deans (ICFAD), Salt Lake City, Utah.</w:t>
      </w:r>
    </w:p>
    <w:p w14:paraId="697F6B88" w14:textId="77777777" w:rsidR="006A2485" w:rsidRPr="00FA5020" w:rsidRDefault="00CF3A55" w:rsidP="00424BE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2007</w:t>
      </w:r>
      <w:r w:rsidRPr="00FA5020">
        <w:rPr>
          <w:sz w:val="24"/>
          <w:szCs w:val="24"/>
        </w:rPr>
        <w:tab/>
        <w:t xml:space="preserve">Niemann, Y.F. </w:t>
      </w:r>
      <w:r w:rsidR="006A2485" w:rsidRPr="00FA5020">
        <w:rPr>
          <w:sz w:val="24"/>
          <w:szCs w:val="24"/>
        </w:rPr>
        <w:t xml:space="preserve">Invited address, </w:t>
      </w:r>
      <w:r w:rsidR="0048691F" w:rsidRPr="00FA5020">
        <w:rPr>
          <w:sz w:val="24"/>
          <w:szCs w:val="24"/>
        </w:rPr>
        <w:t>“</w:t>
      </w:r>
      <w:r w:rsidR="006A2485" w:rsidRPr="00FA5020">
        <w:rPr>
          <w:sz w:val="24"/>
          <w:szCs w:val="24"/>
        </w:rPr>
        <w:t>W</w:t>
      </w:r>
      <w:r w:rsidRPr="00FA5020">
        <w:rPr>
          <w:sz w:val="24"/>
          <w:szCs w:val="24"/>
        </w:rPr>
        <w:t xml:space="preserve">hen the ivory tower is a glass house:  Experiential </w:t>
      </w:r>
    </w:p>
    <w:p w14:paraId="584D41F5" w14:textId="77777777" w:rsidR="004D68F9" w:rsidRPr="00FA5020" w:rsidRDefault="006A2485" w:rsidP="00424BE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CF3A55" w:rsidRPr="00FA5020">
        <w:rPr>
          <w:sz w:val="24"/>
          <w:szCs w:val="24"/>
        </w:rPr>
        <w:t xml:space="preserve">differences between White Faculty and Faculty of Color.” </w:t>
      </w:r>
      <w:r w:rsidR="00B3532B" w:rsidRPr="00FA5020">
        <w:rPr>
          <w:sz w:val="24"/>
          <w:szCs w:val="24"/>
        </w:rPr>
        <w:t>F</w:t>
      </w:r>
      <w:r w:rsidR="00CF3A55" w:rsidRPr="00FA5020">
        <w:rPr>
          <w:sz w:val="24"/>
          <w:szCs w:val="24"/>
        </w:rPr>
        <w:t xml:space="preserve">or Wismer Center for Gender </w:t>
      </w:r>
    </w:p>
    <w:p w14:paraId="26E83005" w14:textId="77777777" w:rsidR="00CF3A55" w:rsidRPr="00FA5020" w:rsidRDefault="00CF3A55" w:rsidP="004D68F9">
      <w:pPr>
        <w:ind w:left="-360" w:right="-360" w:firstLine="1080"/>
        <w:rPr>
          <w:sz w:val="24"/>
          <w:szCs w:val="24"/>
        </w:rPr>
      </w:pPr>
      <w:r w:rsidRPr="00FA5020">
        <w:rPr>
          <w:sz w:val="24"/>
          <w:szCs w:val="24"/>
        </w:rPr>
        <w:t>and</w:t>
      </w:r>
      <w:r w:rsidR="004D68F9" w:rsidRPr="00FA5020">
        <w:rPr>
          <w:sz w:val="24"/>
          <w:szCs w:val="24"/>
        </w:rPr>
        <w:t xml:space="preserve"> D</w:t>
      </w:r>
      <w:r w:rsidRPr="00FA5020">
        <w:rPr>
          <w:sz w:val="24"/>
          <w:szCs w:val="24"/>
        </w:rPr>
        <w:t xml:space="preserve">iversity. Seattle University.  </w:t>
      </w:r>
    </w:p>
    <w:p w14:paraId="3486E564" w14:textId="77777777" w:rsidR="00CF3A55" w:rsidRPr="00FA5020" w:rsidRDefault="00CF3A55" w:rsidP="00424BE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2003 </w:t>
      </w:r>
      <w:r w:rsidRPr="00FA5020">
        <w:rPr>
          <w:sz w:val="24"/>
          <w:szCs w:val="24"/>
        </w:rPr>
        <w:tab/>
        <w:t xml:space="preserve">Niemann, Y.F. “Rejecting stereotypes and gaining knowledge of educational systems for </w:t>
      </w:r>
    </w:p>
    <w:p w14:paraId="361B024C" w14:textId="77777777" w:rsidR="0048691F" w:rsidRPr="00FA5020" w:rsidRDefault="00CF3A55" w:rsidP="00424BE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 xml:space="preserve">continued success.”  </w:t>
      </w:r>
      <w:r w:rsidR="0048691F" w:rsidRPr="00FA5020">
        <w:rPr>
          <w:sz w:val="24"/>
          <w:szCs w:val="24"/>
        </w:rPr>
        <w:t>Invited k</w:t>
      </w:r>
      <w:r w:rsidRPr="00FA5020">
        <w:rPr>
          <w:sz w:val="24"/>
          <w:szCs w:val="24"/>
        </w:rPr>
        <w:t xml:space="preserve">eynote address for annual award ceremony for Hispanic </w:t>
      </w:r>
    </w:p>
    <w:p w14:paraId="4533F6B3" w14:textId="77777777" w:rsidR="00CF3A55" w:rsidRPr="00FA5020" w:rsidRDefault="0048691F" w:rsidP="00424BE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CF3A55" w:rsidRPr="00FA5020">
        <w:rPr>
          <w:sz w:val="24"/>
          <w:szCs w:val="24"/>
        </w:rPr>
        <w:t xml:space="preserve">Academic Achievement Project, (HAAP), Moses Lake, WA.  </w:t>
      </w:r>
    </w:p>
    <w:p w14:paraId="758C09BD" w14:textId="77777777" w:rsidR="00424BEF" w:rsidRPr="00FA5020" w:rsidRDefault="00424BEF" w:rsidP="00424BEF">
      <w:pPr>
        <w:spacing w:line="240" w:lineRule="exact"/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2007 </w:t>
      </w:r>
      <w:r w:rsidRPr="00FA5020">
        <w:rPr>
          <w:sz w:val="24"/>
          <w:szCs w:val="24"/>
        </w:rPr>
        <w:tab/>
        <w:t xml:space="preserve">Niemann, Y.F. Cultural Competency Training, Washington State University, Division of </w:t>
      </w:r>
    </w:p>
    <w:p w14:paraId="185E9A43" w14:textId="77777777" w:rsidR="00424BEF" w:rsidRPr="00FA5020" w:rsidRDefault="00424BEF" w:rsidP="00424BEF">
      <w:pPr>
        <w:spacing w:line="240" w:lineRule="exact"/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Student Affairs, Equity and Diversity Office of the Vice President</w:t>
      </w:r>
    </w:p>
    <w:p w14:paraId="0050C6E6" w14:textId="77777777" w:rsidR="00424BEF" w:rsidRPr="00FA5020" w:rsidRDefault="00424BEF" w:rsidP="00424BEF">
      <w:pPr>
        <w:spacing w:line="240" w:lineRule="exact"/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2000</w:t>
      </w:r>
      <w:r w:rsidRPr="00FA5020">
        <w:rPr>
          <w:sz w:val="24"/>
          <w:szCs w:val="24"/>
        </w:rPr>
        <w:tab/>
        <w:t>Niemann, Y.F. Council on Aging and Human Services, Colfax, Washington.</w:t>
      </w:r>
    </w:p>
    <w:p w14:paraId="35EB0EC4" w14:textId="77777777" w:rsidR="002F0371" w:rsidRPr="00FA5020" w:rsidRDefault="002F0371" w:rsidP="00424BE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2000 </w:t>
      </w:r>
      <w:r w:rsidRPr="00FA5020">
        <w:rPr>
          <w:sz w:val="24"/>
          <w:szCs w:val="24"/>
        </w:rPr>
        <w:tab/>
        <w:t xml:space="preserve"> Niemann, Y.F. </w:t>
      </w:r>
      <w:r w:rsidR="0048691F" w:rsidRPr="00FA5020">
        <w:rPr>
          <w:sz w:val="24"/>
          <w:szCs w:val="24"/>
        </w:rPr>
        <w:t>Invited address, “</w:t>
      </w:r>
      <w:r w:rsidRPr="00FA5020">
        <w:rPr>
          <w:sz w:val="24"/>
          <w:szCs w:val="24"/>
        </w:rPr>
        <w:t xml:space="preserve">Diversity training for social service agencies.” </w:t>
      </w:r>
    </w:p>
    <w:p w14:paraId="15A24B4D" w14:textId="77777777" w:rsidR="002F0371" w:rsidRPr="00FA5020" w:rsidRDefault="002F0371" w:rsidP="00424BE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 xml:space="preserve">Psychological and Organizational Perspectives on Discrimination in the Workplace: </w:t>
      </w:r>
    </w:p>
    <w:p w14:paraId="0E2F7F86" w14:textId="77777777" w:rsidR="002F0371" w:rsidRPr="00FA5020" w:rsidRDefault="002F0371" w:rsidP="00424BE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Research, theory and practice. Rice University, Houston, TX.</w:t>
      </w:r>
    </w:p>
    <w:p w14:paraId="4F3BF425" w14:textId="77777777" w:rsidR="0048691F" w:rsidRPr="00FA5020" w:rsidRDefault="002F0371" w:rsidP="00424BEF">
      <w:pPr>
        <w:ind w:left="-360" w:right="-360"/>
        <w:rPr>
          <w:sz w:val="24"/>
          <w:szCs w:val="24"/>
        </w:rPr>
      </w:pPr>
      <w:proofErr w:type="gramStart"/>
      <w:r w:rsidRPr="00FA5020">
        <w:rPr>
          <w:sz w:val="24"/>
          <w:szCs w:val="24"/>
        </w:rPr>
        <w:t xml:space="preserve">2000  </w:t>
      </w:r>
      <w:r w:rsidRPr="00FA5020">
        <w:rPr>
          <w:sz w:val="24"/>
          <w:szCs w:val="24"/>
        </w:rPr>
        <w:tab/>
      </w:r>
      <w:proofErr w:type="gramEnd"/>
      <w:r w:rsidRPr="00FA5020">
        <w:rPr>
          <w:sz w:val="24"/>
          <w:szCs w:val="24"/>
        </w:rPr>
        <w:t xml:space="preserve">Niemann, Y.F. </w:t>
      </w:r>
      <w:r w:rsidR="0048691F" w:rsidRPr="00FA5020">
        <w:rPr>
          <w:sz w:val="24"/>
          <w:szCs w:val="24"/>
        </w:rPr>
        <w:t>Invited address, “</w:t>
      </w:r>
      <w:r w:rsidRPr="00FA5020">
        <w:rPr>
          <w:sz w:val="24"/>
          <w:szCs w:val="24"/>
        </w:rPr>
        <w:t xml:space="preserve">Relations between Mexican and African Americans in </w:t>
      </w:r>
    </w:p>
    <w:p w14:paraId="4A121FAF" w14:textId="77777777" w:rsidR="002F0371" w:rsidRPr="00FA5020" w:rsidRDefault="0048691F" w:rsidP="00424BE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2F0371" w:rsidRPr="00FA5020">
        <w:rPr>
          <w:sz w:val="24"/>
          <w:szCs w:val="24"/>
        </w:rPr>
        <w:t xml:space="preserve">Texas.”  Mexican Americans in Texas Conference.”  University of Houston.  </w:t>
      </w:r>
    </w:p>
    <w:p w14:paraId="34565A29" w14:textId="77777777" w:rsidR="002F0371" w:rsidRPr="00FA5020" w:rsidRDefault="002F0371" w:rsidP="00424BEF">
      <w:pPr>
        <w:ind w:left="-360" w:right="-360"/>
        <w:rPr>
          <w:sz w:val="24"/>
          <w:szCs w:val="24"/>
        </w:rPr>
      </w:pPr>
      <w:proofErr w:type="gramStart"/>
      <w:r w:rsidRPr="00FA5020">
        <w:rPr>
          <w:sz w:val="24"/>
          <w:szCs w:val="24"/>
        </w:rPr>
        <w:t xml:space="preserve">2000  </w:t>
      </w:r>
      <w:r w:rsidRPr="00FA5020">
        <w:rPr>
          <w:sz w:val="24"/>
          <w:szCs w:val="24"/>
        </w:rPr>
        <w:tab/>
      </w:r>
      <w:proofErr w:type="gramEnd"/>
      <w:r w:rsidRPr="00FA5020">
        <w:rPr>
          <w:sz w:val="24"/>
          <w:szCs w:val="24"/>
        </w:rPr>
        <w:t xml:space="preserve">Niemann, Y.F. </w:t>
      </w:r>
      <w:r w:rsidR="0048691F" w:rsidRPr="00FA5020">
        <w:rPr>
          <w:sz w:val="24"/>
          <w:szCs w:val="24"/>
        </w:rPr>
        <w:t xml:space="preserve">Invited address, </w:t>
      </w:r>
      <w:r w:rsidRPr="00FA5020">
        <w:rPr>
          <w:sz w:val="24"/>
          <w:szCs w:val="24"/>
        </w:rPr>
        <w:t xml:space="preserve">“The ethics of teaching racial identity.” Third Community </w:t>
      </w:r>
    </w:p>
    <w:p w14:paraId="6FCDABB6" w14:textId="77777777" w:rsidR="002F0371" w:rsidRPr="00FA5020" w:rsidRDefault="002F0371" w:rsidP="00424BEF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 xml:space="preserve">Congress on Race Relations.  Gonzaga University, Spokane, WA.  </w:t>
      </w:r>
    </w:p>
    <w:p w14:paraId="404156A2" w14:textId="77777777" w:rsidR="00E37579" w:rsidRPr="00FA5020" w:rsidRDefault="00E37579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</w:p>
    <w:p w14:paraId="25A565E3" w14:textId="77777777" w:rsidR="00640267" w:rsidRPr="00FA5020" w:rsidRDefault="00302A44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>N</w:t>
      </w:r>
      <w:r w:rsidR="00640267" w:rsidRPr="00FA5020">
        <w:rPr>
          <w:b/>
          <w:sz w:val="24"/>
          <w:szCs w:val="24"/>
          <w:u w:val="single"/>
        </w:rPr>
        <w:t>ational and International Conference Presentations</w:t>
      </w:r>
      <w:r w:rsidR="007D32B0" w:rsidRPr="00FA5020">
        <w:rPr>
          <w:b/>
          <w:sz w:val="24"/>
          <w:szCs w:val="24"/>
          <w:u w:val="single"/>
        </w:rPr>
        <w:t xml:space="preserve"> (selected sample)</w:t>
      </w:r>
    </w:p>
    <w:p w14:paraId="5542718E" w14:textId="77777777" w:rsidR="002E2FCD" w:rsidRPr="00FA5020" w:rsidRDefault="002E2FCD" w:rsidP="002261CD">
      <w:pPr>
        <w:spacing w:line="240" w:lineRule="exact"/>
        <w:ind w:left="-360" w:right="-360"/>
        <w:jc w:val="both"/>
        <w:rPr>
          <w:sz w:val="24"/>
          <w:szCs w:val="24"/>
        </w:rPr>
      </w:pPr>
    </w:p>
    <w:p w14:paraId="710B4859" w14:textId="77777777" w:rsidR="00DC3469" w:rsidRPr="00FA5020" w:rsidRDefault="000549FE" w:rsidP="00DC3469">
      <w:pPr>
        <w:ind w:left="720" w:hanging="1080"/>
        <w:rPr>
          <w:color w:val="000000"/>
          <w:sz w:val="24"/>
          <w:szCs w:val="24"/>
        </w:rPr>
      </w:pPr>
      <w:r w:rsidRPr="00FA5020">
        <w:rPr>
          <w:sz w:val="24"/>
          <w:szCs w:val="24"/>
        </w:rPr>
        <w:t>202</w:t>
      </w:r>
      <w:r w:rsidR="00DA4A8C" w:rsidRPr="00FA5020">
        <w:rPr>
          <w:sz w:val="24"/>
          <w:szCs w:val="24"/>
        </w:rPr>
        <w:t>1</w:t>
      </w:r>
      <w:r w:rsidRPr="00FA5020">
        <w:rPr>
          <w:sz w:val="24"/>
          <w:szCs w:val="24"/>
        </w:rPr>
        <w:tab/>
      </w:r>
      <w:r w:rsidR="00DA4A8C" w:rsidRPr="00FA5020">
        <w:rPr>
          <w:color w:val="000000"/>
          <w:sz w:val="24"/>
          <w:szCs w:val="24"/>
        </w:rPr>
        <w:t xml:space="preserve">Romero, R., Gonzalez, E., Moore, E., &amp; Niemann, Y. F. (2021, February) </w:t>
      </w:r>
      <w:r w:rsidR="00DA4A8C" w:rsidRPr="00FA5020">
        <w:rPr>
          <w:color w:val="000000"/>
          <w:sz w:val="24"/>
          <w:szCs w:val="24"/>
          <w:shd w:val="clear" w:color="auto" w:fill="FFFFFF"/>
        </w:rPr>
        <w:t>Microaggressions’ Impact on Right-Wing Authoritarianism Levels. Society for Personality and Social Psychology, Virtual conference.</w:t>
      </w:r>
      <w:r w:rsidR="00DA4A8C" w:rsidRPr="00FA5020">
        <w:rPr>
          <w:color w:val="000000"/>
          <w:sz w:val="24"/>
          <w:szCs w:val="24"/>
        </w:rPr>
        <w:t> </w:t>
      </w:r>
    </w:p>
    <w:p w14:paraId="58E37086" w14:textId="77777777" w:rsidR="00DC3469" w:rsidRPr="00FA5020" w:rsidRDefault="00DC3469" w:rsidP="00DC3469">
      <w:pPr>
        <w:ind w:left="720" w:hanging="1080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>2021</w:t>
      </w:r>
      <w:r w:rsidRPr="00FA5020">
        <w:rPr>
          <w:color w:val="000000"/>
          <w:sz w:val="24"/>
          <w:szCs w:val="24"/>
        </w:rPr>
        <w:tab/>
        <w:t>Cajas J</w:t>
      </w:r>
      <w:r w:rsidRPr="00FA5020">
        <w:rPr>
          <w:b/>
          <w:bCs/>
          <w:color w:val="000000"/>
          <w:sz w:val="24"/>
          <w:szCs w:val="24"/>
        </w:rPr>
        <w:t>.</w:t>
      </w:r>
      <w:r w:rsidRPr="00FA5020">
        <w:rPr>
          <w:color w:val="000000"/>
          <w:sz w:val="24"/>
          <w:szCs w:val="24"/>
        </w:rPr>
        <w:t xml:space="preserve">, Serrano M., Moore E., &amp; Niemann Y.F., </w:t>
      </w:r>
      <w:r w:rsidRPr="00FA5020">
        <w:rPr>
          <w:i/>
          <w:iCs/>
          <w:color w:val="000000"/>
          <w:sz w:val="24"/>
          <w:szCs w:val="24"/>
        </w:rPr>
        <w:t>Relatable Remarks: Relatability and Empathy’s role in addressing Microaggressions.</w:t>
      </w:r>
      <w:r w:rsidRPr="00FA5020">
        <w:rPr>
          <w:color w:val="000000"/>
          <w:sz w:val="24"/>
          <w:szCs w:val="24"/>
        </w:rPr>
        <w:t xml:space="preserve"> Poster presented at: 22</w:t>
      </w:r>
      <w:r w:rsidRPr="00FA5020">
        <w:rPr>
          <w:color w:val="000000"/>
          <w:sz w:val="24"/>
          <w:szCs w:val="24"/>
          <w:vertAlign w:val="superscript"/>
        </w:rPr>
        <w:t>nd</w:t>
      </w:r>
      <w:r w:rsidRPr="00FA5020">
        <w:rPr>
          <w:color w:val="000000"/>
          <w:sz w:val="24"/>
          <w:szCs w:val="24"/>
        </w:rPr>
        <w:t xml:space="preserve"> Annual Convention of the Society for Personality and Social Psychology; 2021 Feb 9-13; Virtual Conference </w:t>
      </w:r>
    </w:p>
    <w:p w14:paraId="286097A1" w14:textId="77777777" w:rsidR="006E78A2" w:rsidRPr="00FA5020" w:rsidRDefault="006E78A2" w:rsidP="006E78A2">
      <w:pPr>
        <w:ind w:left="720" w:hanging="1080"/>
        <w:rPr>
          <w:sz w:val="24"/>
          <w:szCs w:val="24"/>
        </w:rPr>
      </w:pPr>
      <w:r w:rsidRPr="00FA5020">
        <w:rPr>
          <w:bCs/>
          <w:sz w:val="24"/>
          <w:szCs w:val="24"/>
        </w:rPr>
        <w:t>2021</w:t>
      </w:r>
      <w:r w:rsidRPr="00FA5020">
        <w:rPr>
          <w:bCs/>
          <w:sz w:val="24"/>
          <w:szCs w:val="24"/>
        </w:rPr>
        <w:tab/>
        <w:t>Archibald, A.,</w:t>
      </w:r>
      <w:r w:rsidRPr="00FA5020">
        <w:rPr>
          <w:sz w:val="24"/>
          <w:szCs w:val="24"/>
        </w:rPr>
        <w:t xml:space="preserve"> Niemann, Y.F. (2021, May) A Thousand Windows, a Million Looks: Perspectives on Television’s Contextual Role in Racial Attitude and Belief. Poster presented at the 2021 Association for Psychological Science Virtual Convention. Digital. </w:t>
      </w:r>
    </w:p>
    <w:p w14:paraId="1CA5B1E4" w14:textId="77777777" w:rsidR="006E78A2" w:rsidRPr="00FA5020" w:rsidRDefault="006E78A2" w:rsidP="006E78A2">
      <w:pPr>
        <w:ind w:left="720" w:hanging="1080"/>
        <w:rPr>
          <w:color w:val="000000"/>
          <w:sz w:val="24"/>
          <w:szCs w:val="24"/>
        </w:rPr>
      </w:pPr>
      <w:r w:rsidRPr="00FA5020">
        <w:rPr>
          <w:bCs/>
          <w:sz w:val="24"/>
          <w:szCs w:val="24"/>
        </w:rPr>
        <w:t>2021</w:t>
      </w:r>
      <w:r w:rsidRPr="00FA5020">
        <w:rPr>
          <w:bCs/>
          <w:sz w:val="24"/>
          <w:szCs w:val="24"/>
        </w:rPr>
        <w:tab/>
        <w:t>Archibald, A.,</w:t>
      </w:r>
      <w:r w:rsidRPr="00FA5020">
        <w:rPr>
          <w:sz w:val="24"/>
          <w:szCs w:val="24"/>
        </w:rPr>
        <w:t xml:space="preserve"> Briggs, M., Strickland, D., &amp; Tennessee, T. (2021, March). </w:t>
      </w:r>
      <w:r w:rsidRPr="00FA5020">
        <w:rPr>
          <w:i/>
          <w:iCs/>
          <w:color w:val="000000"/>
          <w:sz w:val="24"/>
          <w:szCs w:val="24"/>
        </w:rPr>
        <w:t xml:space="preserve">De-Dichotomizing Diversity, </w:t>
      </w:r>
      <w:proofErr w:type="gramStart"/>
      <w:r w:rsidRPr="00FA5020">
        <w:rPr>
          <w:i/>
          <w:iCs/>
          <w:color w:val="000000"/>
          <w:sz w:val="24"/>
          <w:szCs w:val="24"/>
        </w:rPr>
        <w:t>Beyond</w:t>
      </w:r>
      <w:proofErr w:type="gramEnd"/>
      <w:r w:rsidRPr="00FA5020">
        <w:rPr>
          <w:i/>
          <w:iCs/>
          <w:color w:val="000000"/>
          <w:sz w:val="24"/>
          <w:szCs w:val="24"/>
        </w:rPr>
        <w:t xml:space="preserve"> "Whites and Non-Whites" and "Women and </w:t>
      </w:r>
      <w:r w:rsidRPr="00FA5020">
        <w:rPr>
          <w:i/>
          <w:iCs/>
          <w:color w:val="000000"/>
          <w:sz w:val="24"/>
          <w:szCs w:val="24"/>
        </w:rPr>
        <w:lastRenderedPageBreak/>
        <w:t>Minorities"</w:t>
      </w:r>
      <w:r w:rsidRPr="00FA5020">
        <w:rPr>
          <w:color w:val="000000"/>
          <w:sz w:val="24"/>
          <w:szCs w:val="24"/>
        </w:rPr>
        <w:t>. Conference presentation presented at 2021 UNT Equity &amp; Diversity Conference. Denton, TX</w:t>
      </w:r>
    </w:p>
    <w:p w14:paraId="1BA6265C" w14:textId="77777777" w:rsidR="00063632" w:rsidRPr="00FA5020" w:rsidRDefault="00DA4A8C" w:rsidP="00063632">
      <w:pPr>
        <w:ind w:left="-360"/>
        <w:rPr>
          <w:i/>
          <w:iCs/>
          <w:sz w:val="24"/>
          <w:szCs w:val="24"/>
        </w:rPr>
      </w:pPr>
      <w:r w:rsidRPr="00FA5020">
        <w:rPr>
          <w:sz w:val="24"/>
          <w:szCs w:val="24"/>
        </w:rPr>
        <w:t>2020</w:t>
      </w:r>
      <w:r w:rsidRPr="00FA5020">
        <w:rPr>
          <w:sz w:val="24"/>
          <w:szCs w:val="24"/>
        </w:rPr>
        <w:tab/>
      </w:r>
      <w:r w:rsidR="00063632" w:rsidRPr="00FA5020">
        <w:rPr>
          <w:sz w:val="24"/>
          <w:szCs w:val="24"/>
        </w:rPr>
        <w:t xml:space="preserve">Swoboda, M., Akibar, A., Ohara, S., &amp; Niemann, Y.F. </w:t>
      </w:r>
      <w:r w:rsidR="00063632" w:rsidRPr="00FA5020">
        <w:rPr>
          <w:i/>
          <w:iCs/>
          <w:sz w:val="24"/>
          <w:szCs w:val="24"/>
        </w:rPr>
        <w:t xml:space="preserve">Discrimination, </w:t>
      </w:r>
    </w:p>
    <w:p w14:paraId="501A698B" w14:textId="77777777" w:rsidR="00063632" w:rsidRPr="00FA5020" w:rsidRDefault="00063632" w:rsidP="00063632">
      <w:pPr>
        <w:ind w:left="-360"/>
        <w:rPr>
          <w:sz w:val="24"/>
          <w:szCs w:val="24"/>
        </w:rPr>
      </w:pPr>
      <w:r w:rsidRPr="00FA5020">
        <w:rPr>
          <w:i/>
          <w:iCs/>
          <w:sz w:val="24"/>
          <w:szCs w:val="24"/>
        </w:rPr>
        <w:tab/>
      </w:r>
      <w:r w:rsidRPr="00FA5020">
        <w:rPr>
          <w:i/>
          <w:iCs/>
          <w:sz w:val="24"/>
          <w:szCs w:val="24"/>
        </w:rPr>
        <w:tab/>
        <w:t>Anxiety, &amp; Risky Sexual Behaviors among LGBTQ+ Emerging Adults.</w:t>
      </w:r>
      <w:r w:rsidRPr="00FA5020">
        <w:rPr>
          <w:sz w:val="24"/>
          <w:szCs w:val="24"/>
        </w:rPr>
        <w:t xml:space="preserve"> Poster accepted </w:t>
      </w:r>
    </w:p>
    <w:p w14:paraId="0A9E4B78" w14:textId="77777777" w:rsidR="00B33883" w:rsidRPr="00FA5020" w:rsidRDefault="00063632" w:rsidP="00063632">
      <w:pPr>
        <w:ind w:left="-360"/>
        <w:rPr>
          <w:sz w:val="24"/>
          <w:szCs w:val="24"/>
        </w:rPr>
      </w:pPr>
      <w:r w:rsidRPr="00FA5020">
        <w:rPr>
          <w:i/>
          <w:iCs/>
          <w:sz w:val="24"/>
          <w:szCs w:val="24"/>
        </w:rPr>
        <w:tab/>
      </w:r>
      <w:r w:rsidRPr="00FA5020">
        <w:rPr>
          <w:i/>
          <w:iCs/>
          <w:sz w:val="24"/>
          <w:szCs w:val="24"/>
        </w:rPr>
        <w:tab/>
      </w:r>
      <w:r w:rsidRPr="00FA5020">
        <w:rPr>
          <w:iCs/>
          <w:sz w:val="24"/>
          <w:szCs w:val="24"/>
        </w:rPr>
        <w:t>f</w:t>
      </w:r>
      <w:r w:rsidRPr="00FA5020">
        <w:rPr>
          <w:sz w:val="24"/>
          <w:szCs w:val="24"/>
        </w:rPr>
        <w:t xml:space="preserve">or presentation at the annual meeting of the Society for the Psychological Study of </w:t>
      </w:r>
    </w:p>
    <w:p w14:paraId="31DE56BE" w14:textId="257F12A4" w:rsidR="00DA4A8C" w:rsidRPr="00FA5020" w:rsidRDefault="00063632" w:rsidP="00B33883">
      <w:pPr>
        <w:ind w:left="-360" w:firstLine="1080"/>
        <w:rPr>
          <w:sz w:val="24"/>
          <w:szCs w:val="24"/>
        </w:rPr>
      </w:pPr>
      <w:r w:rsidRPr="00FA5020">
        <w:rPr>
          <w:sz w:val="24"/>
          <w:szCs w:val="24"/>
        </w:rPr>
        <w:t>Social Issues, Denver, CO.</w:t>
      </w:r>
      <w:r w:rsidR="00DA4A8C" w:rsidRPr="00FA5020">
        <w:rPr>
          <w:sz w:val="24"/>
          <w:szCs w:val="24"/>
        </w:rPr>
        <w:t xml:space="preserve"> </w:t>
      </w:r>
    </w:p>
    <w:p w14:paraId="39B28506" w14:textId="77777777" w:rsidR="00A17D65" w:rsidRPr="00FA5020" w:rsidRDefault="00984679" w:rsidP="002E2FCD">
      <w:pPr>
        <w:ind w:left="-360"/>
        <w:rPr>
          <w:sz w:val="24"/>
          <w:szCs w:val="24"/>
        </w:rPr>
      </w:pPr>
      <w:r w:rsidRPr="00FA5020">
        <w:rPr>
          <w:sz w:val="24"/>
          <w:szCs w:val="24"/>
        </w:rPr>
        <w:t>2020</w:t>
      </w:r>
      <w:r w:rsidRPr="00FA5020">
        <w:rPr>
          <w:sz w:val="24"/>
          <w:szCs w:val="24"/>
        </w:rPr>
        <w:tab/>
        <w:t xml:space="preserve">Cajas, J., Moore, E., Serrano, M., Niemann, Y.F.  </w:t>
      </w:r>
      <w:r w:rsidR="00A17D65" w:rsidRPr="00FA5020">
        <w:rPr>
          <w:sz w:val="24"/>
          <w:szCs w:val="24"/>
        </w:rPr>
        <w:t xml:space="preserve">Empathy’s role in </w:t>
      </w:r>
    </w:p>
    <w:p w14:paraId="10A61465" w14:textId="77777777" w:rsidR="009A0A86" w:rsidRPr="00FA5020" w:rsidRDefault="00A17D65" w:rsidP="009A0A86">
      <w:pPr>
        <w:ind w:lef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 xml:space="preserve">addressing microaggressions against Latinx people. </w:t>
      </w:r>
      <w:r w:rsidR="009A0A86" w:rsidRPr="00FA5020">
        <w:rPr>
          <w:sz w:val="24"/>
          <w:szCs w:val="24"/>
        </w:rPr>
        <w:t xml:space="preserve">Poster accepted for presentation at </w:t>
      </w:r>
    </w:p>
    <w:p w14:paraId="4E6918AB" w14:textId="77777777" w:rsidR="009A0A86" w:rsidRPr="00FA5020" w:rsidRDefault="009A0A86" w:rsidP="009A0A86">
      <w:pPr>
        <w:ind w:lef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 xml:space="preserve">the annual meeting of the Society for the Psychological Study of Social Issues, </w:t>
      </w:r>
    </w:p>
    <w:p w14:paraId="30E437E1" w14:textId="77777777" w:rsidR="009A0A86" w:rsidRPr="00FA5020" w:rsidRDefault="009A0A86" w:rsidP="009A0A86">
      <w:pPr>
        <w:ind w:left="-360" w:firstLine="1080"/>
        <w:rPr>
          <w:sz w:val="24"/>
          <w:szCs w:val="24"/>
        </w:rPr>
      </w:pPr>
      <w:r w:rsidRPr="00FA5020">
        <w:rPr>
          <w:sz w:val="24"/>
          <w:szCs w:val="24"/>
        </w:rPr>
        <w:t xml:space="preserve">Denver, CO. </w:t>
      </w:r>
    </w:p>
    <w:p w14:paraId="3E4091D3" w14:textId="77777777" w:rsidR="00B95184" w:rsidRPr="00FA5020" w:rsidRDefault="00B95184" w:rsidP="00B95184">
      <w:pPr>
        <w:ind w:left="720" w:hanging="1080"/>
        <w:rPr>
          <w:sz w:val="24"/>
          <w:szCs w:val="24"/>
        </w:rPr>
      </w:pPr>
      <w:r w:rsidRPr="00FA5020">
        <w:rPr>
          <w:sz w:val="24"/>
          <w:szCs w:val="24"/>
        </w:rPr>
        <w:t>20</w:t>
      </w:r>
      <w:r w:rsidR="008A0DEC" w:rsidRPr="00FA5020">
        <w:rPr>
          <w:sz w:val="24"/>
          <w:szCs w:val="24"/>
        </w:rPr>
        <w:t>20</w:t>
      </w:r>
      <w:r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ab/>
        <w:t>*Serrano M, *Cajas, J., *Archibald A,</w:t>
      </w:r>
      <w:r w:rsidR="00922D0F" w:rsidRPr="00FA5020">
        <w:rPr>
          <w:sz w:val="24"/>
          <w:szCs w:val="24"/>
        </w:rPr>
        <w:t xml:space="preserve"> *Moore, E., </w:t>
      </w:r>
      <w:r w:rsidRPr="00FA5020">
        <w:rPr>
          <w:sz w:val="24"/>
          <w:szCs w:val="24"/>
        </w:rPr>
        <w:t>Niemann Y.F. (</w:t>
      </w:r>
      <w:r w:rsidR="004D68F9" w:rsidRPr="00FA5020">
        <w:rPr>
          <w:sz w:val="24"/>
          <w:szCs w:val="24"/>
        </w:rPr>
        <w:t>2020</w:t>
      </w:r>
      <w:r w:rsidR="00F30A74" w:rsidRPr="00FA5020">
        <w:rPr>
          <w:sz w:val="24"/>
          <w:szCs w:val="24"/>
        </w:rPr>
        <w:t>)</w:t>
      </w:r>
      <w:r w:rsidR="00922D0F" w:rsidRPr="00FA5020">
        <w:rPr>
          <w:sz w:val="24"/>
          <w:szCs w:val="24"/>
        </w:rPr>
        <w:t>.</w:t>
      </w:r>
      <w:r w:rsidRPr="00FA5020">
        <w:rPr>
          <w:sz w:val="24"/>
          <w:szCs w:val="24"/>
        </w:rPr>
        <w:t xml:space="preserve"> Super but Stereotyped: Differences in the evaluations of Latinx characters across SES and character roles. Poster </w:t>
      </w:r>
      <w:r w:rsidR="009A0A86" w:rsidRPr="00FA5020">
        <w:rPr>
          <w:sz w:val="24"/>
          <w:szCs w:val="24"/>
        </w:rPr>
        <w:t>accepted</w:t>
      </w:r>
      <w:r w:rsidR="008A0DEC" w:rsidRPr="00FA5020">
        <w:rPr>
          <w:sz w:val="24"/>
          <w:szCs w:val="24"/>
        </w:rPr>
        <w:t xml:space="preserve"> for</w:t>
      </w:r>
      <w:r w:rsidRPr="00FA5020">
        <w:rPr>
          <w:sz w:val="24"/>
          <w:szCs w:val="24"/>
        </w:rPr>
        <w:t>: 21</w:t>
      </w:r>
      <w:r w:rsidRPr="00FA5020">
        <w:rPr>
          <w:sz w:val="24"/>
          <w:szCs w:val="24"/>
          <w:vertAlign w:val="superscript"/>
        </w:rPr>
        <w:t>st</w:t>
      </w:r>
      <w:r w:rsidRPr="00FA5020">
        <w:rPr>
          <w:sz w:val="24"/>
          <w:szCs w:val="24"/>
        </w:rPr>
        <w:t xml:space="preserve"> Annual Convention of the Society for Personality and Social Psychology; 2020 Feb 27-29; New Orleans, LA</w:t>
      </w:r>
    </w:p>
    <w:p w14:paraId="4E271262" w14:textId="77777777" w:rsidR="001B14BC" w:rsidRPr="00FA5020" w:rsidRDefault="001B14BC" w:rsidP="001B14BC">
      <w:pPr>
        <w:shd w:val="clear" w:color="auto" w:fill="FFFFFF"/>
        <w:ind w:left="720" w:hanging="1080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>20</w:t>
      </w:r>
      <w:r w:rsidR="008A0DEC" w:rsidRPr="00FA5020">
        <w:rPr>
          <w:color w:val="000000"/>
          <w:sz w:val="24"/>
          <w:szCs w:val="24"/>
        </w:rPr>
        <w:t>20</w:t>
      </w:r>
      <w:r w:rsidRPr="00FA5020">
        <w:rPr>
          <w:color w:val="000000"/>
          <w:sz w:val="24"/>
          <w:szCs w:val="24"/>
        </w:rPr>
        <w:tab/>
        <w:t>*Archibald, A., *Sever, A., *Loewes, C., *Obgerfell, E., Niemann, Y.F. (</w:t>
      </w:r>
      <w:r w:rsidR="004D68F9" w:rsidRPr="00FA5020">
        <w:rPr>
          <w:color w:val="000000"/>
          <w:sz w:val="24"/>
          <w:szCs w:val="24"/>
        </w:rPr>
        <w:t>2020</w:t>
      </w:r>
      <w:r w:rsidRPr="00FA5020">
        <w:rPr>
          <w:color w:val="000000"/>
          <w:sz w:val="24"/>
          <w:szCs w:val="24"/>
        </w:rPr>
        <w:t>).  Investigations of Black Panther’s Effect on Race-Related Attitudes, Behaviors, and Perceptions. P</w:t>
      </w:r>
      <w:r w:rsidR="003B6BF3" w:rsidRPr="00FA5020">
        <w:rPr>
          <w:color w:val="000000"/>
          <w:sz w:val="24"/>
          <w:szCs w:val="24"/>
        </w:rPr>
        <w:t>oster</w:t>
      </w:r>
      <w:r w:rsidRPr="00FA5020">
        <w:rPr>
          <w:color w:val="000000"/>
          <w:sz w:val="24"/>
          <w:szCs w:val="24"/>
        </w:rPr>
        <w:t xml:space="preserve"> </w:t>
      </w:r>
      <w:r w:rsidR="008A0DEC" w:rsidRPr="00FA5020">
        <w:rPr>
          <w:color w:val="000000"/>
          <w:sz w:val="24"/>
          <w:szCs w:val="24"/>
        </w:rPr>
        <w:t>accepted for</w:t>
      </w:r>
      <w:r w:rsidRPr="00FA5020">
        <w:rPr>
          <w:color w:val="000000"/>
          <w:sz w:val="24"/>
          <w:szCs w:val="24"/>
        </w:rPr>
        <w:t>: Annual conference for the Society for Personality and Social Psychology; 2020 Feb 27-29; New Orleans, LA.</w:t>
      </w:r>
    </w:p>
    <w:p w14:paraId="4BF9256C" w14:textId="77777777" w:rsidR="004C0654" w:rsidRPr="00FA5020" w:rsidRDefault="004C0654" w:rsidP="004C0654">
      <w:pPr>
        <w:shd w:val="clear" w:color="auto" w:fill="FFFFFF"/>
        <w:ind w:left="-360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>20</w:t>
      </w:r>
      <w:r w:rsidR="008A0DEC" w:rsidRPr="00FA5020">
        <w:rPr>
          <w:color w:val="000000"/>
          <w:sz w:val="24"/>
          <w:szCs w:val="24"/>
        </w:rPr>
        <w:t>20</w:t>
      </w:r>
      <w:r w:rsidRPr="00FA5020">
        <w:rPr>
          <w:color w:val="000000"/>
          <w:sz w:val="24"/>
          <w:szCs w:val="24"/>
        </w:rPr>
        <w:tab/>
        <w:t>*He L., *Archibald A, Niemann, Y.F. (</w:t>
      </w:r>
      <w:r w:rsidR="004D68F9" w:rsidRPr="00FA5020">
        <w:rPr>
          <w:color w:val="000000"/>
          <w:sz w:val="24"/>
          <w:szCs w:val="24"/>
        </w:rPr>
        <w:t>2020</w:t>
      </w:r>
      <w:r w:rsidRPr="00FA5020">
        <w:rPr>
          <w:color w:val="000000"/>
          <w:sz w:val="24"/>
          <w:szCs w:val="24"/>
        </w:rPr>
        <w:t>). An Investigation of the</w:t>
      </w:r>
    </w:p>
    <w:p w14:paraId="301D88B0" w14:textId="77777777" w:rsidR="004C0654" w:rsidRPr="00FA5020" w:rsidRDefault="004C0654" w:rsidP="004C0654">
      <w:pPr>
        <w:shd w:val="clear" w:color="auto" w:fill="FFFFFF"/>
        <w:ind w:left="-360" w:firstLine="1080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 xml:space="preserve"> Correlation Between Religious Commitment and Benevolent Sexism Beyond the </w:t>
      </w:r>
    </w:p>
    <w:p w14:paraId="7811835A" w14:textId="77777777" w:rsidR="004C0654" w:rsidRPr="00FA5020" w:rsidRDefault="004C0654" w:rsidP="004C0654">
      <w:pPr>
        <w:shd w:val="clear" w:color="auto" w:fill="FFFFFF"/>
        <w:ind w:left="-360" w:firstLine="1080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 xml:space="preserve">White/Black Dichotomy. Poster </w:t>
      </w:r>
      <w:r w:rsidR="008A0DEC" w:rsidRPr="00FA5020">
        <w:rPr>
          <w:color w:val="000000"/>
          <w:sz w:val="24"/>
          <w:szCs w:val="24"/>
        </w:rPr>
        <w:t>accepted for</w:t>
      </w:r>
      <w:r w:rsidRPr="00FA5020">
        <w:rPr>
          <w:color w:val="000000"/>
          <w:sz w:val="24"/>
          <w:szCs w:val="24"/>
        </w:rPr>
        <w:t xml:space="preserve">: 21st Annual Convention of the Society for </w:t>
      </w:r>
    </w:p>
    <w:p w14:paraId="52E91578" w14:textId="77777777" w:rsidR="004C0654" w:rsidRPr="00FA5020" w:rsidRDefault="004C0654" w:rsidP="004C0654">
      <w:pPr>
        <w:shd w:val="clear" w:color="auto" w:fill="FFFFFF"/>
        <w:ind w:left="-360" w:firstLine="1080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>Personality and Social Psychology; 2020 Feb 27-29; New Orleans, LA </w:t>
      </w:r>
    </w:p>
    <w:p w14:paraId="52E98D83" w14:textId="77777777" w:rsidR="00BD6762" w:rsidRPr="00FA5020" w:rsidRDefault="00BD6762" w:rsidP="00BD6762">
      <w:pPr>
        <w:shd w:val="clear" w:color="auto" w:fill="FFFFFF"/>
        <w:ind w:left="-360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>20</w:t>
      </w:r>
      <w:r w:rsidR="008A0DEC" w:rsidRPr="00FA5020">
        <w:rPr>
          <w:color w:val="000000"/>
          <w:sz w:val="24"/>
          <w:szCs w:val="24"/>
        </w:rPr>
        <w:t>20</w:t>
      </w:r>
      <w:r w:rsidRPr="00FA5020">
        <w:rPr>
          <w:color w:val="000000"/>
          <w:sz w:val="24"/>
          <w:szCs w:val="24"/>
        </w:rPr>
        <w:tab/>
        <w:t>*Gonzalez S, *Archibald A, Niemann, Y.F. (</w:t>
      </w:r>
      <w:r w:rsidR="004D68F9" w:rsidRPr="00FA5020">
        <w:rPr>
          <w:color w:val="000000"/>
          <w:sz w:val="24"/>
          <w:szCs w:val="24"/>
        </w:rPr>
        <w:t>2020</w:t>
      </w:r>
      <w:r w:rsidR="004277AA" w:rsidRPr="00FA5020">
        <w:rPr>
          <w:color w:val="000000"/>
          <w:sz w:val="24"/>
          <w:szCs w:val="24"/>
        </w:rPr>
        <w:t>)</w:t>
      </w:r>
      <w:r w:rsidRPr="00FA5020">
        <w:rPr>
          <w:color w:val="000000"/>
          <w:sz w:val="24"/>
          <w:szCs w:val="24"/>
        </w:rPr>
        <w:t xml:space="preserve">. Investigations of the </w:t>
      </w:r>
    </w:p>
    <w:p w14:paraId="64E6AA29" w14:textId="77777777" w:rsidR="00BD6762" w:rsidRPr="00FA5020" w:rsidRDefault="00BD6762" w:rsidP="00BD6762">
      <w:pPr>
        <w:shd w:val="clear" w:color="auto" w:fill="FFFFFF"/>
        <w:ind w:left="720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 xml:space="preserve">relationship between political ideology and benevolent sexism through a Latinx lens. Poster accepted for 21st Annual Convention of the Society for Personality and Social Psychology; 2020, Feb 27-29; New Orleans, LA </w:t>
      </w:r>
    </w:p>
    <w:p w14:paraId="001AE35B" w14:textId="77777777" w:rsidR="00A6076D" w:rsidRPr="00FA5020" w:rsidRDefault="00A6076D" w:rsidP="00A6076D">
      <w:pPr>
        <w:shd w:val="clear" w:color="auto" w:fill="FFFFFF"/>
        <w:ind w:left="720" w:hanging="1080"/>
        <w:rPr>
          <w:color w:val="000000"/>
          <w:sz w:val="24"/>
          <w:szCs w:val="24"/>
        </w:rPr>
      </w:pPr>
      <w:r w:rsidRPr="00FA5020">
        <w:rPr>
          <w:rFonts w:eastAsia="Symbol"/>
          <w:color w:val="000000"/>
          <w:sz w:val="24"/>
          <w:szCs w:val="24"/>
          <w:lang w:eastAsia="ja-JP"/>
        </w:rPr>
        <w:t>20</w:t>
      </w:r>
      <w:r w:rsidR="008A0DEC" w:rsidRPr="00FA5020">
        <w:rPr>
          <w:rFonts w:eastAsia="Symbol"/>
          <w:color w:val="000000"/>
          <w:sz w:val="24"/>
          <w:szCs w:val="24"/>
          <w:lang w:eastAsia="ja-JP"/>
        </w:rPr>
        <w:t>20</w:t>
      </w:r>
      <w:r w:rsidRPr="00FA5020">
        <w:rPr>
          <w:rFonts w:eastAsia="Symbol"/>
          <w:color w:val="000000"/>
          <w:sz w:val="24"/>
          <w:szCs w:val="24"/>
          <w:lang w:eastAsia="ja-JP"/>
        </w:rPr>
        <w:tab/>
        <w:t>*</w:t>
      </w:r>
      <w:r w:rsidRPr="00FA5020">
        <w:rPr>
          <w:color w:val="000000"/>
          <w:sz w:val="24"/>
          <w:szCs w:val="24"/>
        </w:rPr>
        <w:t>Latimer, K.</w:t>
      </w:r>
      <w:r w:rsidRPr="00FA5020">
        <w:rPr>
          <w:b/>
          <w:bCs/>
          <w:color w:val="000000"/>
          <w:sz w:val="24"/>
          <w:szCs w:val="24"/>
        </w:rPr>
        <w:t>, *</w:t>
      </w:r>
      <w:r w:rsidRPr="00FA5020">
        <w:rPr>
          <w:color w:val="000000"/>
          <w:sz w:val="24"/>
          <w:szCs w:val="24"/>
        </w:rPr>
        <w:t>Vargas, Z., *Kamau, Z., *Daniels, F., Niemann, Y.F. (</w:t>
      </w:r>
      <w:r w:rsidR="004D68F9" w:rsidRPr="00FA5020">
        <w:rPr>
          <w:color w:val="000000"/>
          <w:sz w:val="24"/>
          <w:szCs w:val="24"/>
        </w:rPr>
        <w:t>2020</w:t>
      </w:r>
      <w:r w:rsidRPr="00FA5020">
        <w:rPr>
          <w:color w:val="000000"/>
          <w:sz w:val="24"/>
          <w:szCs w:val="24"/>
        </w:rPr>
        <w:t>). Perceived Morality of Diverse Fictionalized Characters. Poster accepted for presentation at the Society for Personality and Social Psychology. New Orleans, LA. February 27-29, 2020</w:t>
      </w:r>
    </w:p>
    <w:p w14:paraId="2290C239" w14:textId="33904FF7" w:rsidR="00BD6903" w:rsidRPr="00FA5020" w:rsidRDefault="00BD6903" w:rsidP="00BD6903">
      <w:pPr>
        <w:ind w:left="720" w:hanging="1080"/>
        <w:rPr>
          <w:sz w:val="24"/>
          <w:szCs w:val="24"/>
        </w:rPr>
      </w:pPr>
      <w:r w:rsidRPr="00FA5020">
        <w:rPr>
          <w:sz w:val="24"/>
          <w:szCs w:val="24"/>
        </w:rPr>
        <w:t>20</w:t>
      </w:r>
      <w:r w:rsidR="008A0DEC" w:rsidRPr="00FA5020">
        <w:rPr>
          <w:sz w:val="24"/>
          <w:szCs w:val="24"/>
        </w:rPr>
        <w:t>20</w:t>
      </w:r>
      <w:r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ab/>
        <w:t>*Akibar, A., *Latimer, K., *Vargas, Z. &amp; Niemann, Y.F. (</w:t>
      </w:r>
      <w:r w:rsidR="004D68F9" w:rsidRPr="00FA5020">
        <w:rPr>
          <w:sz w:val="24"/>
          <w:szCs w:val="24"/>
        </w:rPr>
        <w:t>2020</w:t>
      </w:r>
      <w:r w:rsidRPr="00FA5020">
        <w:rPr>
          <w:sz w:val="24"/>
          <w:szCs w:val="24"/>
        </w:rPr>
        <w:t xml:space="preserve">). </w:t>
      </w:r>
      <w:r w:rsidRPr="00FA5020">
        <w:rPr>
          <w:i/>
          <w:iCs/>
          <w:sz w:val="24"/>
          <w:szCs w:val="24"/>
        </w:rPr>
        <w:t>If Looks Could Kill: Moral Attributions across Race, Sexuality &amp; Gender</w:t>
      </w:r>
      <w:r w:rsidRPr="00FA5020">
        <w:rPr>
          <w:iCs/>
          <w:sz w:val="24"/>
          <w:szCs w:val="24"/>
        </w:rPr>
        <w:t>.</w:t>
      </w:r>
      <w:r w:rsidRPr="00FA5020">
        <w:rPr>
          <w:sz w:val="24"/>
          <w:szCs w:val="24"/>
        </w:rPr>
        <w:t xml:space="preserve"> In. A. Ghani &amp; E. Hall (Chairs), </w:t>
      </w:r>
      <w:r w:rsidRPr="00FA5020">
        <w:rPr>
          <w:i/>
          <w:iCs/>
          <w:sz w:val="24"/>
          <w:szCs w:val="24"/>
        </w:rPr>
        <w:t>Nuancing stereotypes and perceptions: An intersectional approach.</w:t>
      </w:r>
      <w:r w:rsidRPr="00FA5020">
        <w:rPr>
          <w:sz w:val="24"/>
          <w:szCs w:val="24"/>
        </w:rPr>
        <w:t xml:space="preserve"> Symposium paper </w:t>
      </w:r>
      <w:r w:rsidR="005F378B" w:rsidRPr="00FA5020">
        <w:rPr>
          <w:sz w:val="24"/>
          <w:szCs w:val="24"/>
        </w:rPr>
        <w:t xml:space="preserve">presented </w:t>
      </w:r>
      <w:r w:rsidRPr="00FA5020">
        <w:rPr>
          <w:sz w:val="24"/>
          <w:szCs w:val="24"/>
        </w:rPr>
        <w:t xml:space="preserve">at the annual meeting of the Society for Personality and Social Psychology, New Orleans, LA., </w:t>
      </w:r>
      <w:r w:rsidR="00B34834" w:rsidRPr="00FA5020">
        <w:rPr>
          <w:sz w:val="24"/>
          <w:szCs w:val="24"/>
        </w:rPr>
        <w:t>February</w:t>
      </w:r>
      <w:r w:rsidRPr="00FA5020">
        <w:rPr>
          <w:sz w:val="24"/>
          <w:szCs w:val="24"/>
        </w:rPr>
        <w:t xml:space="preserve"> 2020. </w:t>
      </w:r>
    </w:p>
    <w:p w14:paraId="2677C5F9" w14:textId="77777777" w:rsidR="00172896" w:rsidRPr="00FA5020" w:rsidRDefault="00172896" w:rsidP="00172896">
      <w:pPr>
        <w:ind w:left="720" w:hanging="1080"/>
        <w:rPr>
          <w:sz w:val="24"/>
          <w:szCs w:val="24"/>
        </w:rPr>
      </w:pPr>
      <w:r w:rsidRPr="00FA5020">
        <w:rPr>
          <w:sz w:val="24"/>
          <w:szCs w:val="24"/>
        </w:rPr>
        <w:t>2020</w:t>
      </w:r>
      <w:r w:rsidRPr="00FA5020">
        <w:rPr>
          <w:sz w:val="24"/>
          <w:szCs w:val="24"/>
        </w:rPr>
        <w:tab/>
        <w:t xml:space="preserve">Callahan, J. L., Smotherman, J. M., Dziurzynski, K. E., Love, P. K., Kilmer, E. D., Flores Niemann, Y., Ruggero, C. J., &amp; Herrera, C. N. (2020, January). </w:t>
      </w:r>
      <w:r w:rsidRPr="00FA5020">
        <w:rPr>
          <w:i/>
          <w:iCs/>
          <w:sz w:val="24"/>
          <w:szCs w:val="24"/>
        </w:rPr>
        <w:t>Diversity in the professional psychology training-to-workforce pipeline: Results from doctoral psychology student population data.</w:t>
      </w:r>
      <w:r w:rsidRPr="00FA5020">
        <w:rPr>
          <w:sz w:val="24"/>
          <w:szCs w:val="24"/>
        </w:rPr>
        <w:t xml:space="preserve"> </w:t>
      </w:r>
      <w:r w:rsidRPr="00FA5020">
        <w:rPr>
          <w:color w:val="000000"/>
          <w:sz w:val="24"/>
          <w:szCs w:val="24"/>
        </w:rPr>
        <w:t xml:space="preserve">Poster presentation </w:t>
      </w:r>
      <w:r w:rsidRPr="00FA5020">
        <w:rPr>
          <w:sz w:val="24"/>
          <w:szCs w:val="24"/>
        </w:rPr>
        <w:t>at the Council of University Directors of Clinical Psychology Midwinter Meeting. Austin, TX.</w:t>
      </w:r>
    </w:p>
    <w:p w14:paraId="5BF2AB56" w14:textId="77777777" w:rsidR="00830FDF" w:rsidRPr="00FA5020" w:rsidRDefault="00830FDF" w:rsidP="00830FDF">
      <w:pPr>
        <w:ind w:left="-360"/>
        <w:rPr>
          <w:iCs/>
          <w:sz w:val="24"/>
          <w:szCs w:val="24"/>
        </w:rPr>
      </w:pPr>
      <w:r w:rsidRPr="00FA5020">
        <w:rPr>
          <w:sz w:val="24"/>
          <w:szCs w:val="24"/>
        </w:rPr>
        <w:t>2020</w:t>
      </w:r>
      <w:r w:rsidRPr="00FA5020">
        <w:rPr>
          <w:sz w:val="24"/>
          <w:szCs w:val="24"/>
        </w:rPr>
        <w:tab/>
        <w:t xml:space="preserve">Archibald, A., Cajas, J., Bubeleva, </w:t>
      </w:r>
      <w:proofErr w:type="gramStart"/>
      <w:r w:rsidRPr="00FA5020">
        <w:rPr>
          <w:sz w:val="24"/>
          <w:szCs w:val="24"/>
        </w:rPr>
        <w:t>K,.</w:t>
      </w:r>
      <w:proofErr w:type="gramEnd"/>
      <w:r w:rsidRPr="00FA5020">
        <w:rPr>
          <w:sz w:val="24"/>
          <w:szCs w:val="24"/>
        </w:rPr>
        <w:t xml:space="preserve"> &amp; Niemann Y.F. (2020). </w:t>
      </w:r>
      <w:r w:rsidRPr="00FA5020">
        <w:rPr>
          <w:iCs/>
          <w:sz w:val="24"/>
          <w:szCs w:val="24"/>
        </w:rPr>
        <w:t xml:space="preserve">Harder than it </w:t>
      </w:r>
    </w:p>
    <w:p w14:paraId="07A3DFD5" w14:textId="77777777" w:rsidR="00830FDF" w:rsidRPr="00FA5020" w:rsidRDefault="00830FDF" w:rsidP="00830FDF">
      <w:pPr>
        <w:ind w:left="-360"/>
        <w:rPr>
          <w:iCs/>
          <w:sz w:val="24"/>
          <w:szCs w:val="24"/>
        </w:rPr>
      </w:pPr>
      <w:r w:rsidRPr="00FA5020">
        <w:rPr>
          <w:iCs/>
          <w:sz w:val="24"/>
          <w:szCs w:val="24"/>
        </w:rPr>
        <w:tab/>
      </w:r>
      <w:r w:rsidRPr="00FA5020">
        <w:rPr>
          <w:iCs/>
          <w:sz w:val="24"/>
          <w:szCs w:val="24"/>
        </w:rPr>
        <w:tab/>
        <w:t xml:space="preserve">Looks: Student Self-Care Behaviors and Related Positive Outcomes can be enhanced </w:t>
      </w:r>
    </w:p>
    <w:p w14:paraId="34CE9CD6" w14:textId="77777777" w:rsidR="00830FDF" w:rsidRPr="00FA5020" w:rsidRDefault="00830FDF" w:rsidP="00830FDF">
      <w:pPr>
        <w:ind w:firstLine="720"/>
        <w:rPr>
          <w:sz w:val="24"/>
          <w:szCs w:val="24"/>
        </w:rPr>
      </w:pPr>
      <w:r w:rsidRPr="00FA5020">
        <w:rPr>
          <w:iCs/>
          <w:sz w:val="24"/>
          <w:szCs w:val="24"/>
        </w:rPr>
        <w:t xml:space="preserve">when Targeted and Incentivized. </w:t>
      </w:r>
      <w:r w:rsidRPr="00FA5020">
        <w:rPr>
          <w:sz w:val="24"/>
          <w:szCs w:val="24"/>
        </w:rPr>
        <w:t>Poster presented at the Council of University</w:t>
      </w:r>
    </w:p>
    <w:p w14:paraId="756388E4" w14:textId="77777777" w:rsidR="00830FDF" w:rsidRPr="00FA5020" w:rsidRDefault="00830FDF" w:rsidP="00830FDF">
      <w:pPr>
        <w:ind w:firstLine="720"/>
        <w:rPr>
          <w:sz w:val="24"/>
          <w:szCs w:val="24"/>
        </w:rPr>
      </w:pPr>
      <w:r w:rsidRPr="00FA5020">
        <w:rPr>
          <w:sz w:val="24"/>
          <w:szCs w:val="24"/>
        </w:rPr>
        <w:t>Directors of Clinical Psychology Midwinter Meeting, Austin, TX</w:t>
      </w:r>
      <w:r w:rsidR="001A3256" w:rsidRPr="00FA5020">
        <w:rPr>
          <w:sz w:val="24"/>
          <w:szCs w:val="24"/>
        </w:rPr>
        <w:t>, January 2020.</w:t>
      </w:r>
    </w:p>
    <w:p w14:paraId="06879A27" w14:textId="731F54F4" w:rsidR="00B40B10" w:rsidRPr="00FA5020" w:rsidRDefault="00B40B10" w:rsidP="00B40B10">
      <w:pPr>
        <w:ind w:left="720" w:hanging="1080"/>
        <w:rPr>
          <w:sz w:val="24"/>
          <w:szCs w:val="24"/>
        </w:rPr>
      </w:pPr>
      <w:r w:rsidRPr="00FA5020">
        <w:rPr>
          <w:sz w:val="24"/>
          <w:szCs w:val="24"/>
        </w:rPr>
        <w:t xml:space="preserve">2019 </w:t>
      </w:r>
      <w:r w:rsidRPr="00FA5020">
        <w:rPr>
          <w:sz w:val="24"/>
          <w:szCs w:val="24"/>
        </w:rPr>
        <w:tab/>
        <w:t xml:space="preserve">*Akibar, A. &amp; Niemann, Y.F. (2019). </w:t>
      </w:r>
      <w:r w:rsidRPr="00FA5020">
        <w:rPr>
          <w:iCs/>
          <w:sz w:val="24"/>
          <w:szCs w:val="24"/>
        </w:rPr>
        <w:t xml:space="preserve">Intersecting Identities, Discrimination, and Mental Health </w:t>
      </w:r>
      <w:r w:rsidR="00160B0A" w:rsidRPr="00FA5020">
        <w:rPr>
          <w:iCs/>
          <w:sz w:val="24"/>
          <w:szCs w:val="24"/>
        </w:rPr>
        <w:t>in</w:t>
      </w:r>
      <w:r w:rsidRPr="00FA5020">
        <w:rPr>
          <w:iCs/>
          <w:sz w:val="24"/>
          <w:szCs w:val="24"/>
        </w:rPr>
        <w:t xml:space="preserve"> Emerging Adulthood</w:t>
      </w:r>
      <w:r w:rsidRPr="00FA5020">
        <w:rPr>
          <w:i/>
          <w:iCs/>
          <w:sz w:val="24"/>
          <w:szCs w:val="24"/>
        </w:rPr>
        <w:t>.</w:t>
      </w:r>
      <w:r w:rsidRPr="00FA5020">
        <w:rPr>
          <w:sz w:val="24"/>
          <w:szCs w:val="24"/>
        </w:rPr>
        <w:t xml:space="preserve"> Paper presented at the 127</w:t>
      </w:r>
      <w:r w:rsidRPr="00FA5020">
        <w:rPr>
          <w:sz w:val="24"/>
          <w:szCs w:val="24"/>
          <w:vertAlign w:val="superscript"/>
        </w:rPr>
        <w:t>th</w:t>
      </w:r>
      <w:r w:rsidRPr="00FA5020">
        <w:rPr>
          <w:sz w:val="24"/>
          <w:szCs w:val="24"/>
        </w:rPr>
        <w:t xml:space="preserve"> annual meeting of the American Psychological Association, Chicago, IL.</w:t>
      </w:r>
    </w:p>
    <w:p w14:paraId="1B317F72" w14:textId="77777777" w:rsidR="00B40B10" w:rsidRPr="00FA5020" w:rsidRDefault="00B40B10" w:rsidP="00B40B10">
      <w:pPr>
        <w:ind w:left="720" w:hanging="1080"/>
        <w:rPr>
          <w:sz w:val="24"/>
          <w:szCs w:val="24"/>
        </w:rPr>
      </w:pPr>
      <w:r w:rsidRPr="00FA5020">
        <w:rPr>
          <w:sz w:val="24"/>
          <w:szCs w:val="24"/>
        </w:rPr>
        <w:t xml:space="preserve">2019 </w:t>
      </w:r>
      <w:r w:rsidRPr="00FA5020">
        <w:rPr>
          <w:sz w:val="24"/>
          <w:szCs w:val="24"/>
        </w:rPr>
        <w:tab/>
        <w:t xml:space="preserve">*Akibar, A. &amp; Niemann, Y.F. (2019). </w:t>
      </w:r>
      <w:r w:rsidRPr="00FA5020">
        <w:rPr>
          <w:iCs/>
          <w:sz w:val="24"/>
          <w:szCs w:val="24"/>
        </w:rPr>
        <w:t>Heterosexist Discrimination, Ethnic Identity, and Self-Esteem across Identity Intersections</w:t>
      </w:r>
      <w:r w:rsidRPr="00FA5020">
        <w:rPr>
          <w:i/>
          <w:iCs/>
          <w:sz w:val="24"/>
          <w:szCs w:val="24"/>
        </w:rPr>
        <w:t>.</w:t>
      </w:r>
      <w:r w:rsidRPr="00FA5020">
        <w:rPr>
          <w:sz w:val="24"/>
          <w:szCs w:val="24"/>
        </w:rPr>
        <w:t xml:space="preserve"> In. S. Hudson &amp; M. Jerald (Chairs), </w:t>
      </w:r>
      <w:r w:rsidRPr="00FA5020">
        <w:rPr>
          <w:i/>
          <w:iCs/>
          <w:sz w:val="24"/>
          <w:szCs w:val="24"/>
        </w:rPr>
        <w:t>Existing at the Nexus of Race, Gender, and Sexual Orientation. Symposium</w:t>
      </w:r>
      <w:r w:rsidRPr="00FA5020">
        <w:rPr>
          <w:sz w:val="24"/>
          <w:szCs w:val="24"/>
        </w:rPr>
        <w:t xml:space="preserve"> paper presented at the annual meeting of the Society for the Psychological Study of Social Issues, San Diego, CA.</w:t>
      </w:r>
    </w:p>
    <w:p w14:paraId="54F2F182" w14:textId="77777777" w:rsidR="00B013E3" w:rsidRPr="00FA5020" w:rsidRDefault="00B013E3" w:rsidP="003C34A9">
      <w:pPr>
        <w:ind w:left="720" w:right="-360" w:hanging="1080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lastRenderedPageBreak/>
        <w:t>2019</w:t>
      </w:r>
      <w:r w:rsidRPr="00FA5020">
        <w:rPr>
          <w:color w:val="000000"/>
          <w:sz w:val="24"/>
          <w:szCs w:val="24"/>
        </w:rPr>
        <w:tab/>
        <w:t>*Miller, Q., *Akibar, A., Niemann, Y.F.  (</w:t>
      </w:r>
      <w:r w:rsidR="009940A5" w:rsidRPr="00FA5020">
        <w:rPr>
          <w:color w:val="000000"/>
          <w:sz w:val="24"/>
          <w:szCs w:val="24"/>
        </w:rPr>
        <w:t>2019</w:t>
      </w:r>
      <w:r w:rsidRPr="00FA5020">
        <w:rPr>
          <w:color w:val="000000"/>
          <w:sz w:val="24"/>
          <w:szCs w:val="24"/>
        </w:rPr>
        <w:t>). Ethnic Identity and Educational Outcomes in African American College Students.</w:t>
      </w:r>
      <w:r w:rsidRPr="00FA5020">
        <w:rPr>
          <w:i/>
          <w:color w:val="000000"/>
          <w:sz w:val="24"/>
          <w:szCs w:val="24"/>
        </w:rPr>
        <w:t xml:space="preserve"> </w:t>
      </w:r>
      <w:r w:rsidRPr="00FA5020">
        <w:rPr>
          <w:color w:val="000000"/>
          <w:sz w:val="24"/>
          <w:szCs w:val="24"/>
        </w:rPr>
        <w:t xml:space="preserve"> Post</w:t>
      </w:r>
      <w:r w:rsidR="00E827CF" w:rsidRPr="00FA5020">
        <w:rPr>
          <w:color w:val="000000"/>
          <w:sz w:val="24"/>
          <w:szCs w:val="24"/>
        </w:rPr>
        <w:t>er</w:t>
      </w:r>
      <w:r w:rsidRPr="00FA5020">
        <w:rPr>
          <w:color w:val="000000"/>
          <w:sz w:val="24"/>
          <w:szCs w:val="24"/>
        </w:rPr>
        <w:t xml:space="preserve"> </w:t>
      </w:r>
      <w:r w:rsidR="00E827CF" w:rsidRPr="00FA5020">
        <w:rPr>
          <w:color w:val="000000"/>
          <w:sz w:val="24"/>
          <w:szCs w:val="24"/>
        </w:rPr>
        <w:t xml:space="preserve">presented at </w:t>
      </w:r>
      <w:r w:rsidRPr="00FA5020">
        <w:rPr>
          <w:color w:val="000000"/>
          <w:sz w:val="24"/>
          <w:szCs w:val="24"/>
        </w:rPr>
        <w:t xml:space="preserve">2019 Society of Personality and Social Psychology Conference, Portland, OR.  Feb. 2019.  </w:t>
      </w:r>
    </w:p>
    <w:p w14:paraId="0727F1CE" w14:textId="77777777" w:rsidR="00CC25EE" w:rsidRPr="00FA5020" w:rsidRDefault="00CC25EE" w:rsidP="003C34A9">
      <w:pPr>
        <w:ind w:left="720" w:right="-360" w:hanging="1080"/>
        <w:rPr>
          <w:color w:val="000000"/>
          <w:sz w:val="24"/>
          <w:szCs w:val="24"/>
        </w:rPr>
      </w:pPr>
      <w:r w:rsidRPr="00FA5020">
        <w:rPr>
          <w:color w:val="000000"/>
          <w:sz w:val="24"/>
          <w:szCs w:val="24"/>
        </w:rPr>
        <w:t>2019</w:t>
      </w:r>
      <w:r w:rsidRPr="00FA5020">
        <w:rPr>
          <w:color w:val="000000"/>
          <w:sz w:val="24"/>
          <w:szCs w:val="24"/>
        </w:rPr>
        <w:tab/>
      </w:r>
      <w:r w:rsidR="000E383E" w:rsidRPr="00FA5020">
        <w:rPr>
          <w:color w:val="000000"/>
          <w:sz w:val="24"/>
          <w:szCs w:val="24"/>
        </w:rPr>
        <w:t>*</w:t>
      </w:r>
      <w:r w:rsidRPr="00FA5020">
        <w:rPr>
          <w:color w:val="000000"/>
          <w:sz w:val="24"/>
          <w:szCs w:val="24"/>
        </w:rPr>
        <w:t xml:space="preserve">Vargas, Z., </w:t>
      </w:r>
      <w:r w:rsidR="000E383E" w:rsidRPr="00FA5020">
        <w:rPr>
          <w:color w:val="000000"/>
          <w:sz w:val="24"/>
          <w:szCs w:val="24"/>
        </w:rPr>
        <w:t>*</w:t>
      </w:r>
      <w:r w:rsidRPr="00FA5020">
        <w:rPr>
          <w:color w:val="000000"/>
          <w:sz w:val="24"/>
          <w:szCs w:val="24"/>
        </w:rPr>
        <w:t xml:space="preserve">Akibar, A., </w:t>
      </w:r>
      <w:r w:rsidR="000E383E" w:rsidRPr="00FA5020">
        <w:rPr>
          <w:color w:val="000000"/>
          <w:sz w:val="24"/>
          <w:szCs w:val="24"/>
        </w:rPr>
        <w:t>*</w:t>
      </w:r>
      <w:r w:rsidRPr="00FA5020">
        <w:rPr>
          <w:color w:val="000000"/>
          <w:sz w:val="24"/>
          <w:szCs w:val="24"/>
        </w:rPr>
        <w:t xml:space="preserve">Osbourne, A., </w:t>
      </w:r>
      <w:r w:rsidR="000E383E" w:rsidRPr="00FA5020">
        <w:rPr>
          <w:color w:val="000000"/>
          <w:sz w:val="24"/>
          <w:szCs w:val="24"/>
        </w:rPr>
        <w:t>*</w:t>
      </w:r>
      <w:r w:rsidRPr="00FA5020">
        <w:rPr>
          <w:color w:val="000000"/>
          <w:sz w:val="24"/>
          <w:szCs w:val="24"/>
        </w:rPr>
        <w:t xml:space="preserve">Van Vleet, S., </w:t>
      </w:r>
      <w:r w:rsidR="000E383E" w:rsidRPr="00FA5020">
        <w:rPr>
          <w:color w:val="000000"/>
          <w:sz w:val="24"/>
          <w:szCs w:val="24"/>
        </w:rPr>
        <w:t>*</w:t>
      </w:r>
      <w:r w:rsidRPr="00FA5020">
        <w:rPr>
          <w:color w:val="000000"/>
          <w:sz w:val="24"/>
          <w:szCs w:val="24"/>
        </w:rPr>
        <w:t xml:space="preserve">Moore, E., Niemann, Y.F.  </w:t>
      </w:r>
      <w:r w:rsidR="002F296D" w:rsidRPr="00FA5020">
        <w:rPr>
          <w:color w:val="000000"/>
          <w:sz w:val="24"/>
          <w:szCs w:val="24"/>
        </w:rPr>
        <w:t>(</w:t>
      </w:r>
      <w:r w:rsidR="009940A5" w:rsidRPr="00FA5020">
        <w:rPr>
          <w:color w:val="000000"/>
          <w:sz w:val="24"/>
          <w:szCs w:val="24"/>
        </w:rPr>
        <w:t>2019</w:t>
      </w:r>
      <w:r w:rsidR="002F296D" w:rsidRPr="00FA5020">
        <w:rPr>
          <w:color w:val="000000"/>
          <w:sz w:val="24"/>
          <w:szCs w:val="24"/>
        </w:rPr>
        <w:t xml:space="preserve">). </w:t>
      </w:r>
      <w:r w:rsidRPr="00FA5020">
        <w:rPr>
          <w:color w:val="000000"/>
          <w:sz w:val="24"/>
          <w:szCs w:val="24"/>
        </w:rPr>
        <w:t xml:space="preserve">An examination of the religious and socioeconomic attributions towards fictionalized superheroes across racial and sexual demographics. Poster </w:t>
      </w:r>
      <w:r w:rsidR="00E827CF" w:rsidRPr="00FA5020">
        <w:rPr>
          <w:color w:val="000000"/>
          <w:sz w:val="24"/>
          <w:szCs w:val="24"/>
        </w:rPr>
        <w:t xml:space="preserve">presented at </w:t>
      </w:r>
      <w:r w:rsidRPr="00FA5020">
        <w:rPr>
          <w:color w:val="000000"/>
          <w:sz w:val="24"/>
          <w:szCs w:val="24"/>
        </w:rPr>
        <w:t>2019 Society of Personality and Social Psychology annual convention, Portland, OR</w:t>
      </w:r>
      <w:r w:rsidR="00BD21F6" w:rsidRPr="00FA5020">
        <w:rPr>
          <w:color w:val="000000"/>
          <w:sz w:val="24"/>
          <w:szCs w:val="24"/>
        </w:rPr>
        <w:t>, Feb. 2019.</w:t>
      </w:r>
      <w:r w:rsidRPr="00FA5020">
        <w:rPr>
          <w:color w:val="000000"/>
          <w:sz w:val="24"/>
          <w:szCs w:val="24"/>
        </w:rPr>
        <w:t xml:space="preserve">   </w:t>
      </w:r>
    </w:p>
    <w:p w14:paraId="22741CB1" w14:textId="77777777" w:rsidR="00F729B0" w:rsidRPr="00FA5020" w:rsidRDefault="00F729B0" w:rsidP="003C34A9">
      <w:pPr>
        <w:ind w:left="720" w:right="-360" w:hanging="1080"/>
        <w:rPr>
          <w:sz w:val="24"/>
          <w:szCs w:val="24"/>
        </w:rPr>
      </w:pPr>
      <w:r w:rsidRPr="00FA5020">
        <w:rPr>
          <w:color w:val="000000"/>
          <w:sz w:val="24"/>
          <w:szCs w:val="24"/>
        </w:rPr>
        <w:t>2019</w:t>
      </w:r>
      <w:r w:rsidRPr="00FA5020">
        <w:rPr>
          <w:color w:val="000000"/>
          <w:sz w:val="24"/>
          <w:szCs w:val="24"/>
        </w:rPr>
        <w:tab/>
      </w:r>
      <w:r w:rsidR="000E383E" w:rsidRPr="00FA5020">
        <w:rPr>
          <w:color w:val="000000"/>
          <w:sz w:val="24"/>
          <w:szCs w:val="24"/>
        </w:rPr>
        <w:t>*</w:t>
      </w:r>
      <w:r w:rsidRPr="00FA5020">
        <w:rPr>
          <w:sz w:val="24"/>
          <w:szCs w:val="24"/>
        </w:rPr>
        <w:t xml:space="preserve">Osborne, A., </w:t>
      </w:r>
      <w:r w:rsidR="000E383E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Galvez, M., </w:t>
      </w:r>
      <w:r w:rsidR="000E383E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Akibar, A., </w:t>
      </w:r>
      <w:r w:rsidR="000E383E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Latimer, K., </w:t>
      </w:r>
      <w:r w:rsidR="000E383E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Vargas, Z., </w:t>
      </w:r>
      <w:r w:rsidR="000E383E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Van Vleet, S., </w:t>
      </w:r>
      <w:r w:rsidR="000E383E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Miller, Q., </w:t>
      </w:r>
      <w:r w:rsidR="000E383E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Moore, E., Niemann, Y.F. (</w:t>
      </w:r>
      <w:r w:rsidR="009940A5"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 xml:space="preserve">). </w:t>
      </w:r>
      <w:r w:rsidRPr="00FA5020">
        <w:rPr>
          <w:iCs/>
          <w:sz w:val="24"/>
          <w:szCs w:val="24"/>
        </w:rPr>
        <w:t>Comic Media as a Lens of our Perception: Superhero Secret Identities across Intersections of Race/Ethnicity and Sexuality.</w:t>
      </w:r>
      <w:r w:rsidRPr="00FA5020">
        <w:rPr>
          <w:sz w:val="24"/>
          <w:szCs w:val="24"/>
        </w:rPr>
        <w:t xml:space="preserve"> Poster </w:t>
      </w:r>
      <w:r w:rsidR="00793118" w:rsidRPr="00FA5020">
        <w:rPr>
          <w:sz w:val="24"/>
          <w:szCs w:val="24"/>
        </w:rPr>
        <w:t xml:space="preserve">presented </w:t>
      </w:r>
      <w:r w:rsidRPr="00FA5020">
        <w:rPr>
          <w:sz w:val="24"/>
          <w:szCs w:val="24"/>
        </w:rPr>
        <w:t>at the 2019 meeting of the National Multicultural Conference &amp; Summit. Denver, CO.</w:t>
      </w:r>
    </w:p>
    <w:p w14:paraId="5B7D7642" w14:textId="047F7E6F" w:rsidR="004E6501" w:rsidRPr="00FA5020" w:rsidRDefault="001C400D" w:rsidP="004E6501">
      <w:pPr>
        <w:ind w:left="720" w:right="-360" w:hanging="1080"/>
        <w:rPr>
          <w:sz w:val="24"/>
          <w:szCs w:val="24"/>
        </w:rPr>
      </w:pPr>
      <w:r w:rsidRPr="00FA5020">
        <w:rPr>
          <w:color w:val="000000"/>
          <w:sz w:val="24"/>
          <w:szCs w:val="24"/>
        </w:rPr>
        <w:t>2019</w:t>
      </w:r>
      <w:r w:rsidRPr="00FA5020">
        <w:rPr>
          <w:color w:val="000000"/>
          <w:sz w:val="24"/>
          <w:szCs w:val="24"/>
        </w:rPr>
        <w:tab/>
      </w:r>
      <w:r w:rsidR="000E383E" w:rsidRPr="00FA5020">
        <w:rPr>
          <w:color w:val="000000"/>
          <w:sz w:val="24"/>
          <w:szCs w:val="24"/>
        </w:rPr>
        <w:t>*</w:t>
      </w:r>
      <w:r w:rsidR="004E6501" w:rsidRPr="00FA5020">
        <w:rPr>
          <w:sz w:val="24"/>
          <w:szCs w:val="24"/>
        </w:rPr>
        <w:t xml:space="preserve">Akibar, A., </w:t>
      </w:r>
      <w:r w:rsidR="000E383E" w:rsidRPr="00FA5020">
        <w:rPr>
          <w:sz w:val="24"/>
          <w:szCs w:val="24"/>
        </w:rPr>
        <w:t>*</w:t>
      </w:r>
      <w:r w:rsidR="004E6501" w:rsidRPr="00FA5020">
        <w:rPr>
          <w:sz w:val="24"/>
          <w:szCs w:val="24"/>
        </w:rPr>
        <w:t xml:space="preserve">Galvez, M., </w:t>
      </w:r>
      <w:r w:rsidR="000E383E" w:rsidRPr="00FA5020">
        <w:rPr>
          <w:sz w:val="24"/>
          <w:szCs w:val="24"/>
        </w:rPr>
        <w:t>*</w:t>
      </w:r>
      <w:r w:rsidR="004E6501" w:rsidRPr="00FA5020">
        <w:rPr>
          <w:sz w:val="24"/>
          <w:szCs w:val="24"/>
        </w:rPr>
        <w:t xml:space="preserve">Moore, E., </w:t>
      </w:r>
      <w:r w:rsidR="000E383E" w:rsidRPr="00FA5020">
        <w:rPr>
          <w:sz w:val="24"/>
          <w:szCs w:val="24"/>
        </w:rPr>
        <w:t>*</w:t>
      </w:r>
      <w:r w:rsidR="004E6501" w:rsidRPr="00FA5020">
        <w:rPr>
          <w:sz w:val="24"/>
          <w:szCs w:val="24"/>
        </w:rPr>
        <w:t xml:space="preserve">Osborne, A., </w:t>
      </w:r>
      <w:r w:rsidR="000E383E" w:rsidRPr="00FA5020">
        <w:rPr>
          <w:sz w:val="24"/>
          <w:szCs w:val="24"/>
        </w:rPr>
        <w:t>*</w:t>
      </w:r>
      <w:r w:rsidR="004E6501" w:rsidRPr="00FA5020">
        <w:rPr>
          <w:sz w:val="24"/>
          <w:szCs w:val="24"/>
        </w:rPr>
        <w:t xml:space="preserve">Vargas, Z., </w:t>
      </w:r>
      <w:r w:rsidR="000E383E" w:rsidRPr="00FA5020">
        <w:rPr>
          <w:sz w:val="24"/>
          <w:szCs w:val="24"/>
        </w:rPr>
        <w:t>*</w:t>
      </w:r>
      <w:r w:rsidR="004E6501" w:rsidRPr="00FA5020">
        <w:rPr>
          <w:sz w:val="24"/>
          <w:szCs w:val="24"/>
        </w:rPr>
        <w:t xml:space="preserve">Latimer, K., </w:t>
      </w:r>
      <w:r w:rsidR="000E383E" w:rsidRPr="00FA5020">
        <w:rPr>
          <w:sz w:val="24"/>
          <w:szCs w:val="24"/>
        </w:rPr>
        <w:t>*</w:t>
      </w:r>
      <w:r w:rsidR="004E6501" w:rsidRPr="00FA5020">
        <w:rPr>
          <w:sz w:val="24"/>
          <w:szCs w:val="24"/>
        </w:rPr>
        <w:t xml:space="preserve">Miller, Q., </w:t>
      </w:r>
      <w:r w:rsidR="000E383E" w:rsidRPr="00FA5020">
        <w:rPr>
          <w:sz w:val="24"/>
          <w:szCs w:val="24"/>
        </w:rPr>
        <w:t>*</w:t>
      </w:r>
      <w:r w:rsidR="004E6501" w:rsidRPr="00FA5020">
        <w:rPr>
          <w:sz w:val="24"/>
          <w:szCs w:val="24"/>
        </w:rPr>
        <w:t>Van Vleet, S., Niemann, Y.F. (</w:t>
      </w:r>
      <w:r w:rsidR="009940A5" w:rsidRPr="00FA5020">
        <w:rPr>
          <w:sz w:val="24"/>
          <w:szCs w:val="24"/>
        </w:rPr>
        <w:t>2019</w:t>
      </w:r>
      <w:r w:rsidR="004E6501" w:rsidRPr="00FA5020">
        <w:rPr>
          <w:sz w:val="24"/>
          <w:szCs w:val="24"/>
        </w:rPr>
        <w:t xml:space="preserve">).  </w:t>
      </w:r>
      <w:r w:rsidR="004E6501" w:rsidRPr="00FA5020">
        <w:rPr>
          <w:iCs/>
          <w:sz w:val="24"/>
          <w:szCs w:val="24"/>
        </w:rPr>
        <w:t xml:space="preserve">Training and Retaining: Lessons Learned from </w:t>
      </w:r>
      <w:r w:rsidR="00160B0A" w:rsidRPr="00FA5020">
        <w:rPr>
          <w:iCs/>
          <w:sz w:val="24"/>
          <w:szCs w:val="24"/>
        </w:rPr>
        <w:t>Video</w:t>
      </w:r>
      <w:r w:rsidR="004E6501" w:rsidRPr="00FA5020">
        <w:rPr>
          <w:iCs/>
          <w:sz w:val="24"/>
          <w:szCs w:val="24"/>
        </w:rPr>
        <w:t>-Assisted Microaggressions Training and Follow-up of a University Housing Staff.</w:t>
      </w:r>
      <w:r w:rsidR="004E6501" w:rsidRPr="00FA5020">
        <w:rPr>
          <w:sz w:val="24"/>
          <w:szCs w:val="24"/>
        </w:rPr>
        <w:t xml:space="preserve"> Poster </w:t>
      </w:r>
      <w:r w:rsidR="00793118" w:rsidRPr="00FA5020">
        <w:rPr>
          <w:sz w:val="24"/>
          <w:szCs w:val="24"/>
        </w:rPr>
        <w:t xml:space="preserve">presented </w:t>
      </w:r>
      <w:r w:rsidR="004E6501" w:rsidRPr="00FA5020">
        <w:rPr>
          <w:sz w:val="24"/>
          <w:szCs w:val="24"/>
        </w:rPr>
        <w:t xml:space="preserve">at the 2019 meeting of the National Multicultural Conference &amp; Summit. Denver, CO. </w:t>
      </w:r>
    </w:p>
    <w:p w14:paraId="772EB883" w14:textId="77777777" w:rsidR="00B013E3" w:rsidRPr="00FA5020" w:rsidRDefault="00B013E3" w:rsidP="00B013E3">
      <w:pPr>
        <w:ind w:left="720" w:right="-360" w:hanging="1080"/>
        <w:rPr>
          <w:color w:val="000000"/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>*</w:t>
      </w:r>
      <w:r w:rsidRPr="00FA5020">
        <w:rPr>
          <w:color w:val="000000"/>
          <w:sz w:val="24"/>
          <w:szCs w:val="24"/>
        </w:rPr>
        <w:t>Archibald, A., Niemann, Y.</w:t>
      </w:r>
      <w:r w:rsidR="007D4E0C" w:rsidRPr="00FA5020">
        <w:rPr>
          <w:color w:val="000000"/>
          <w:sz w:val="24"/>
          <w:szCs w:val="24"/>
        </w:rPr>
        <w:t>F.</w:t>
      </w:r>
      <w:r w:rsidRPr="00FA5020">
        <w:rPr>
          <w:color w:val="000000"/>
          <w:sz w:val="24"/>
          <w:szCs w:val="24"/>
        </w:rPr>
        <w:t>, &amp; *Van Vleet, S. (</w:t>
      </w:r>
      <w:r w:rsidR="00C47A2C" w:rsidRPr="00FA5020">
        <w:rPr>
          <w:color w:val="000000"/>
          <w:sz w:val="24"/>
          <w:szCs w:val="24"/>
        </w:rPr>
        <w:t>2019)</w:t>
      </w:r>
      <w:r w:rsidRPr="00FA5020">
        <w:rPr>
          <w:color w:val="000000"/>
          <w:sz w:val="24"/>
          <w:szCs w:val="24"/>
        </w:rPr>
        <w:t>.  Employing an Identity and Diversity- Driven Focus in Introductory Psychology Course.</w:t>
      </w:r>
      <w:r w:rsidRPr="00FA5020">
        <w:rPr>
          <w:i/>
          <w:color w:val="000000"/>
          <w:sz w:val="24"/>
          <w:szCs w:val="24"/>
        </w:rPr>
        <w:t xml:space="preserve"> </w:t>
      </w:r>
      <w:r w:rsidRPr="00FA5020">
        <w:rPr>
          <w:color w:val="000000"/>
          <w:sz w:val="24"/>
          <w:szCs w:val="24"/>
        </w:rPr>
        <w:t xml:space="preserve">Poster </w:t>
      </w:r>
      <w:r w:rsidR="00793118" w:rsidRPr="00FA5020">
        <w:rPr>
          <w:color w:val="000000"/>
          <w:sz w:val="24"/>
          <w:szCs w:val="24"/>
        </w:rPr>
        <w:t xml:space="preserve">presented at </w:t>
      </w:r>
      <w:r w:rsidRPr="00FA5020">
        <w:rPr>
          <w:color w:val="000000"/>
          <w:sz w:val="24"/>
          <w:szCs w:val="24"/>
        </w:rPr>
        <w:t>11</w:t>
      </w:r>
      <w:r w:rsidRPr="00FA5020">
        <w:rPr>
          <w:color w:val="000000"/>
          <w:sz w:val="24"/>
          <w:szCs w:val="24"/>
          <w:vertAlign w:val="superscript"/>
        </w:rPr>
        <w:t xml:space="preserve">th </w:t>
      </w:r>
      <w:r w:rsidRPr="00FA5020">
        <w:rPr>
          <w:color w:val="000000"/>
          <w:sz w:val="24"/>
          <w:szCs w:val="24"/>
        </w:rPr>
        <w:t xml:space="preserve">meeting of the National Multicultural Conference and Summit, Denver, CO. Jan., 2019. </w:t>
      </w:r>
    </w:p>
    <w:p w14:paraId="56696111" w14:textId="77777777" w:rsidR="00243F84" w:rsidRPr="00FA5020" w:rsidRDefault="00243F84" w:rsidP="003C34A9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>Niemann, Y.F.  (</w:t>
      </w:r>
      <w:r w:rsidR="00200E49" w:rsidRPr="00FA5020">
        <w:rPr>
          <w:sz w:val="24"/>
          <w:szCs w:val="24"/>
        </w:rPr>
        <w:t xml:space="preserve">July </w:t>
      </w:r>
      <w:r w:rsidR="00AF1E7E" w:rsidRPr="00FA5020">
        <w:rPr>
          <w:sz w:val="24"/>
          <w:szCs w:val="24"/>
        </w:rPr>
        <w:t xml:space="preserve">6-9, </w:t>
      </w:r>
      <w:r w:rsidR="00200E49"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 xml:space="preserve">). Nag’s Heart conference presentation on administrative leadership.  </w:t>
      </w:r>
    </w:p>
    <w:p w14:paraId="23BD9D2C" w14:textId="7A3AF183" w:rsidR="00C80574" w:rsidRPr="00FA5020" w:rsidRDefault="00C80574" w:rsidP="003C34A9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 xml:space="preserve">2018 </w:t>
      </w:r>
      <w:r w:rsidRPr="00FA5020">
        <w:rPr>
          <w:sz w:val="24"/>
          <w:szCs w:val="24"/>
        </w:rPr>
        <w:tab/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Akibar, A., Niemann, Y.F. (2018). </w:t>
      </w:r>
      <w:r w:rsidRPr="00FA5020">
        <w:rPr>
          <w:iCs/>
          <w:sz w:val="24"/>
          <w:szCs w:val="24"/>
        </w:rPr>
        <w:t xml:space="preserve">What </w:t>
      </w:r>
      <w:r w:rsidR="00160B0A" w:rsidRPr="00FA5020">
        <w:rPr>
          <w:iCs/>
          <w:sz w:val="24"/>
          <w:szCs w:val="24"/>
        </w:rPr>
        <w:t>Makes</w:t>
      </w:r>
      <w:r w:rsidRPr="00FA5020">
        <w:rPr>
          <w:iCs/>
          <w:sz w:val="24"/>
          <w:szCs w:val="24"/>
        </w:rPr>
        <w:t xml:space="preserve"> Good Self-Esteem? Examinations across Racial/Ethnic and Sexual Identity Intersections.</w:t>
      </w:r>
      <w:r w:rsidRPr="00FA5020">
        <w:rPr>
          <w:sz w:val="24"/>
          <w:szCs w:val="24"/>
        </w:rPr>
        <w:t xml:space="preserve"> </w:t>
      </w:r>
      <w:r w:rsidR="00F729B0" w:rsidRPr="00FA5020">
        <w:rPr>
          <w:sz w:val="24"/>
          <w:szCs w:val="24"/>
        </w:rPr>
        <w:t xml:space="preserve">(2018). </w:t>
      </w:r>
      <w:r w:rsidRPr="00FA5020">
        <w:rPr>
          <w:sz w:val="24"/>
          <w:szCs w:val="24"/>
        </w:rPr>
        <w:t xml:space="preserve">Poster accepted for presentation at the 126th annual meeting of the American Psychological Association, San Francisco, CA. </w:t>
      </w:r>
      <w:r w:rsidR="00B33883" w:rsidRPr="00FA5020">
        <w:rPr>
          <w:sz w:val="24"/>
          <w:szCs w:val="24"/>
        </w:rPr>
        <w:t>August</w:t>
      </w:r>
      <w:r w:rsidR="00F729B0" w:rsidRPr="00FA5020">
        <w:rPr>
          <w:sz w:val="24"/>
          <w:szCs w:val="24"/>
        </w:rPr>
        <w:t xml:space="preserve"> 2018. </w:t>
      </w:r>
    </w:p>
    <w:p w14:paraId="3C436C37" w14:textId="77777777" w:rsidR="00C80574" w:rsidRPr="00FA5020" w:rsidRDefault="00C80574" w:rsidP="003C34A9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 xml:space="preserve">Niemann, Y.F., </w:t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Akibar, A., </w:t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Moore, E., </w:t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Latimer, K. (2018) </w:t>
      </w:r>
      <w:r w:rsidRPr="00FA5020">
        <w:rPr>
          <w:iCs/>
          <w:sz w:val="24"/>
          <w:szCs w:val="24"/>
        </w:rPr>
        <w:t>Microaggressions in the Classroom:” Video-based Research and Training.</w:t>
      </w:r>
      <w:r w:rsidRPr="00FA5020">
        <w:rPr>
          <w:sz w:val="24"/>
          <w:szCs w:val="24"/>
        </w:rPr>
        <w:t xml:space="preserve"> </w:t>
      </w:r>
      <w:r w:rsidR="00EC626B" w:rsidRPr="00FA5020">
        <w:rPr>
          <w:sz w:val="24"/>
          <w:szCs w:val="24"/>
        </w:rPr>
        <w:t>Panel d</w:t>
      </w:r>
      <w:r w:rsidRPr="00FA5020">
        <w:rPr>
          <w:sz w:val="24"/>
          <w:szCs w:val="24"/>
        </w:rPr>
        <w:t>iscussion for presentation at the annual meeting of the Society for the Psychological Study of Social Issues</w:t>
      </w:r>
      <w:r w:rsidR="00EC626B" w:rsidRPr="00FA5020">
        <w:rPr>
          <w:sz w:val="24"/>
          <w:szCs w:val="24"/>
        </w:rPr>
        <w:t>.</w:t>
      </w:r>
      <w:r w:rsidRPr="00FA5020">
        <w:rPr>
          <w:sz w:val="24"/>
          <w:szCs w:val="24"/>
        </w:rPr>
        <w:t xml:space="preserve"> </w:t>
      </w:r>
      <w:r w:rsidR="00F729B0" w:rsidRPr="00FA5020">
        <w:rPr>
          <w:sz w:val="24"/>
          <w:szCs w:val="24"/>
        </w:rPr>
        <w:t xml:space="preserve">July 28-30, 2018). </w:t>
      </w:r>
    </w:p>
    <w:p w14:paraId="019B3B8C" w14:textId="77777777" w:rsidR="008F0697" w:rsidRPr="00FA5020" w:rsidRDefault="008F0697" w:rsidP="003C34A9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 xml:space="preserve">Niemann, Y.F.  Leadership and Representation:  Psychologists as Administrators. </w:t>
      </w:r>
      <w:r w:rsidR="00F729B0" w:rsidRPr="00FA5020">
        <w:rPr>
          <w:sz w:val="24"/>
          <w:szCs w:val="24"/>
        </w:rPr>
        <w:t xml:space="preserve">(2018). </w:t>
      </w:r>
      <w:r w:rsidRPr="00FA5020">
        <w:rPr>
          <w:sz w:val="24"/>
          <w:szCs w:val="24"/>
        </w:rPr>
        <w:t>Panelist. Division 45 Research Conference, Austin, TX.  July</w:t>
      </w:r>
      <w:r w:rsidR="009B494D" w:rsidRPr="00FA5020">
        <w:rPr>
          <w:sz w:val="24"/>
          <w:szCs w:val="24"/>
        </w:rPr>
        <w:t xml:space="preserve"> 29-</w:t>
      </w:r>
      <w:r w:rsidR="00F729B0" w:rsidRPr="00FA5020">
        <w:rPr>
          <w:sz w:val="24"/>
          <w:szCs w:val="24"/>
        </w:rPr>
        <w:t>3</w:t>
      </w:r>
      <w:r w:rsidR="009B494D" w:rsidRPr="00FA5020">
        <w:rPr>
          <w:sz w:val="24"/>
          <w:szCs w:val="24"/>
        </w:rPr>
        <w:t>1</w:t>
      </w:r>
      <w:r w:rsidRPr="00FA5020">
        <w:rPr>
          <w:sz w:val="24"/>
          <w:szCs w:val="24"/>
        </w:rPr>
        <w:t xml:space="preserve">, 2018.   </w:t>
      </w:r>
    </w:p>
    <w:p w14:paraId="3B481ADD" w14:textId="77777777" w:rsidR="00C80574" w:rsidRPr="00FA5020" w:rsidRDefault="00C80574" w:rsidP="003C34A9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 xml:space="preserve">2018 </w:t>
      </w:r>
      <w:r w:rsidRPr="00FA5020">
        <w:rPr>
          <w:sz w:val="24"/>
          <w:szCs w:val="24"/>
        </w:rPr>
        <w:tab/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Akibar, A., Niemann, Y.F. (</w:t>
      </w:r>
      <w:r w:rsidR="00F729B0"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 xml:space="preserve">). </w:t>
      </w:r>
      <w:bookmarkStart w:id="10" w:name="_Hlk512021831"/>
      <w:r w:rsidRPr="00FA5020">
        <w:rPr>
          <w:sz w:val="24"/>
          <w:szCs w:val="24"/>
        </w:rPr>
        <w:t>Ethnic Identity, Discrimination, and Mental Health among Sexual Minority Emerging Adults</w:t>
      </w:r>
      <w:bookmarkEnd w:id="10"/>
      <w:r w:rsidRPr="00FA5020">
        <w:rPr>
          <w:sz w:val="24"/>
          <w:szCs w:val="24"/>
        </w:rPr>
        <w:t>. Paper submitted for presentation at the 5th biennial meeting of the American Psychological Association Division 45 Society for the Study of Culture, Ethnicity, and Race. Austin, TX</w:t>
      </w:r>
      <w:r w:rsidR="00383258" w:rsidRPr="00FA5020">
        <w:rPr>
          <w:sz w:val="24"/>
          <w:szCs w:val="24"/>
        </w:rPr>
        <w:t xml:space="preserve">.  </w:t>
      </w:r>
      <w:r w:rsidRPr="00FA5020">
        <w:rPr>
          <w:sz w:val="24"/>
          <w:szCs w:val="24"/>
        </w:rPr>
        <w:t xml:space="preserve">   </w:t>
      </w:r>
    </w:p>
    <w:p w14:paraId="583B622F" w14:textId="77777777" w:rsidR="00C80574" w:rsidRPr="00FA5020" w:rsidRDefault="00C80574" w:rsidP="003C34A9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 xml:space="preserve">2018 </w:t>
      </w:r>
      <w:r w:rsidRPr="00FA5020">
        <w:rPr>
          <w:sz w:val="24"/>
          <w:szCs w:val="24"/>
        </w:rPr>
        <w:tab/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Vargas, Z., </w:t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Akibar, A., Niemann, Y.F. Harassment, Social Support, and Binge-Drinking in Sexual Minorities of Color.</w:t>
      </w:r>
      <w:r w:rsidR="00F729B0" w:rsidRPr="00FA5020">
        <w:rPr>
          <w:sz w:val="24"/>
          <w:szCs w:val="24"/>
        </w:rPr>
        <w:t xml:space="preserve"> (2018).</w:t>
      </w:r>
      <w:r w:rsidRPr="00FA5020">
        <w:rPr>
          <w:sz w:val="24"/>
          <w:szCs w:val="24"/>
        </w:rPr>
        <w:t xml:space="preserve"> Poster submitted for presentation at the 5th biennial meeting of the American Psychological Association Division 45 Society for the Study of Culture, Ethnicity, and Race. Austin, TX</w:t>
      </w:r>
      <w:r w:rsidR="00383258" w:rsidRPr="00FA5020">
        <w:rPr>
          <w:sz w:val="24"/>
          <w:szCs w:val="24"/>
        </w:rPr>
        <w:t xml:space="preserve">.  </w:t>
      </w:r>
    </w:p>
    <w:p w14:paraId="79327877" w14:textId="77777777" w:rsidR="00C80574" w:rsidRPr="00FA5020" w:rsidRDefault="00C80574" w:rsidP="003C34A9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Miller, Q., </w:t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Akibar, A., Niemann, Y.F. Ethnic Identity, Social Support, and Depression among Black University Students</w:t>
      </w:r>
      <w:r w:rsidR="00FB2030" w:rsidRPr="00FA5020">
        <w:rPr>
          <w:sz w:val="24"/>
          <w:szCs w:val="24"/>
        </w:rPr>
        <w:t xml:space="preserve"> (2018). </w:t>
      </w:r>
      <w:r w:rsidRPr="00FA5020">
        <w:rPr>
          <w:sz w:val="24"/>
          <w:szCs w:val="24"/>
        </w:rPr>
        <w:t>Poster submitted for presentation at the 5th biennial meeting of the American Psychological Association Division 45 Society for the Study of Culture, Ethnicity, and Race. Austin, TX</w:t>
      </w:r>
      <w:r w:rsidR="00383258" w:rsidRPr="00FA5020">
        <w:rPr>
          <w:sz w:val="24"/>
          <w:szCs w:val="24"/>
        </w:rPr>
        <w:t>.</w:t>
      </w:r>
      <w:r w:rsidR="00F729B0" w:rsidRPr="00FA5020">
        <w:rPr>
          <w:sz w:val="24"/>
          <w:szCs w:val="24"/>
        </w:rPr>
        <w:t xml:space="preserve"> July 29-31, 2018. </w:t>
      </w:r>
      <w:r w:rsidR="00383258" w:rsidRPr="00FA5020">
        <w:rPr>
          <w:sz w:val="24"/>
          <w:szCs w:val="24"/>
        </w:rPr>
        <w:t xml:space="preserve">   </w:t>
      </w:r>
    </w:p>
    <w:p w14:paraId="204473CE" w14:textId="77777777" w:rsidR="00383258" w:rsidRPr="00FA5020" w:rsidRDefault="00383258" w:rsidP="003C34A9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</w:r>
      <w:r w:rsidR="00E37579" w:rsidRPr="00FA5020">
        <w:rPr>
          <w:sz w:val="24"/>
          <w:szCs w:val="24"/>
        </w:rPr>
        <w:t>*</w:t>
      </w:r>
      <w:r w:rsidRPr="00FA5020">
        <w:rPr>
          <w:color w:val="000000"/>
          <w:sz w:val="24"/>
          <w:szCs w:val="24"/>
        </w:rPr>
        <w:t xml:space="preserve">Moore, E., </w:t>
      </w:r>
      <w:r w:rsidR="00E37579" w:rsidRPr="00FA5020">
        <w:rPr>
          <w:color w:val="000000"/>
          <w:sz w:val="24"/>
          <w:szCs w:val="24"/>
        </w:rPr>
        <w:t>*</w:t>
      </w:r>
      <w:r w:rsidRPr="00FA5020">
        <w:rPr>
          <w:color w:val="000000"/>
          <w:sz w:val="24"/>
          <w:szCs w:val="24"/>
        </w:rPr>
        <w:t xml:space="preserve">VanVleet, S., </w:t>
      </w:r>
      <w:r w:rsidR="00E37579" w:rsidRPr="00FA5020">
        <w:rPr>
          <w:color w:val="000000"/>
          <w:sz w:val="24"/>
          <w:szCs w:val="24"/>
        </w:rPr>
        <w:t>*</w:t>
      </w:r>
      <w:r w:rsidRPr="00FA5020">
        <w:rPr>
          <w:color w:val="000000"/>
          <w:sz w:val="24"/>
          <w:szCs w:val="24"/>
        </w:rPr>
        <w:t xml:space="preserve">Ronderos, A.G., </w:t>
      </w:r>
      <w:r w:rsidR="00E37579" w:rsidRPr="00FA5020">
        <w:rPr>
          <w:color w:val="000000"/>
          <w:sz w:val="24"/>
          <w:szCs w:val="24"/>
        </w:rPr>
        <w:t>*</w:t>
      </w:r>
      <w:r w:rsidRPr="00FA5020">
        <w:rPr>
          <w:color w:val="000000"/>
          <w:sz w:val="24"/>
          <w:szCs w:val="24"/>
        </w:rPr>
        <w:t xml:space="preserve">Latimer, K.*, </w:t>
      </w:r>
      <w:r w:rsidR="00E37579" w:rsidRPr="00FA5020">
        <w:rPr>
          <w:color w:val="000000"/>
          <w:sz w:val="24"/>
          <w:szCs w:val="24"/>
        </w:rPr>
        <w:t>*</w:t>
      </w:r>
      <w:r w:rsidRPr="00FA5020">
        <w:rPr>
          <w:color w:val="000000"/>
          <w:sz w:val="24"/>
          <w:szCs w:val="24"/>
        </w:rPr>
        <w:t>Akibar, A</w:t>
      </w:r>
      <w:r w:rsidR="00E37579" w:rsidRPr="00FA5020">
        <w:rPr>
          <w:color w:val="000000"/>
          <w:sz w:val="24"/>
          <w:szCs w:val="24"/>
        </w:rPr>
        <w:t>.</w:t>
      </w:r>
      <w:r w:rsidRPr="00FA5020">
        <w:rPr>
          <w:color w:val="000000"/>
          <w:sz w:val="24"/>
          <w:szCs w:val="24"/>
        </w:rPr>
        <w:t>, Niemann, Y.F.  (</w:t>
      </w:r>
      <w:r w:rsidR="00BE769C" w:rsidRPr="00FA5020">
        <w:rPr>
          <w:color w:val="000000"/>
          <w:sz w:val="24"/>
          <w:szCs w:val="24"/>
        </w:rPr>
        <w:t>2018</w:t>
      </w:r>
      <w:r w:rsidRPr="00FA5020">
        <w:rPr>
          <w:color w:val="000000"/>
          <w:sz w:val="24"/>
          <w:szCs w:val="24"/>
        </w:rPr>
        <w:t xml:space="preserve">). </w:t>
      </w:r>
      <w:r w:rsidRPr="00FA5020">
        <w:rPr>
          <w:rStyle w:val="Strong"/>
          <w:b w:val="0"/>
          <w:sz w:val="24"/>
          <w:szCs w:val="24"/>
        </w:rPr>
        <w:t>Power in the Panels: Superhero Powers as Stereotypes</w:t>
      </w:r>
      <w:r w:rsidRPr="00FA5020">
        <w:rPr>
          <w:b/>
          <w:sz w:val="24"/>
          <w:szCs w:val="24"/>
        </w:rPr>
        <w:t xml:space="preserve"> </w:t>
      </w:r>
      <w:r w:rsidRPr="00FA5020">
        <w:rPr>
          <w:color w:val="000000"/>
          <w:sz w:val="24"/>
          <w:szCs w:val="24"/>
        </w:rPr>
        <w:t>to the 2018 APA Division 45 Research Conference</w:t>
      </w:r>
      <w:r w:rsidR="00F729B0" w:rsidRPr="00FA5020">
        <w:rPr>
          <w:color w:val="000000"/>
          <w:sz w:val="24"/>
          <w:szCs w:val="24"/>
        </w:rPr>
        <w:t xml:space="preserve">. </w:t>
      </w:r>
      <w:r w:rsidRPr="00FA5020">
        <w:rPr>
          <w:color w:val="000000"/>
          <w:sz w:val="24"/>
          <w:szCs w:val="24"/>
        </w:rPr>
        <w:t xml:space="preserve">July 19-21, 2018, University of Texas at Austin. </w:t>
      </w:r>
    </w:p>
    <w:p w14:paraId="7D1B6200" w14:textId="77777777" w:rsidR="00B55F13" w:rsidRPr="00FA5020" w:rsidRDefault="00B55F13" w:rsidP="003C34A9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Akibar, A., Niemann, Y.F., Blumenthal, H.  (</w:t>
      </w:r>
      <w:r w:rsidR="00F729B0"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 xml:space="preserve">). Ethnic Identity, discrimination, and mental health among sexual minority emerging adults.   Poster Presentation for Div. 45 Research conference, Austin, Tx. July 19-21, 2018. </w:t>
      </w:r>
    </w:p>
    <w:p w14:paraId="1E8B94BC" w14:textId="1EDA9A9D" w:rsidR="00B55F13" w:rsidRPr="00FA5020" w:rsidRDefault="00B55F13" w:rsidP="003C34A9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>2018</w:t>
      </w:r>
      <w:r w:rsidRPr="00FA5020">
        <w:rPr>
          <w:sz w:val="24"/>
          <w:szCs w:val="24"/>
        </w:rPr>
        <w:tab/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Moore, E.,</w:t>
      </w:r>
      <w:r w:rsidR="00E37579" w:rsidRPr="00FA5020">
        <w:rPr>
          <w:sz w:val="24"/>
          <w:szCs w:val="24"/>
        </w:rPr>
        <w:t xml:space="preserve"> </w:t>
      </w:r>
      <w:r w:rsidR="003773CF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VanVleet,</w:t>
      </w:r>
      <w:r w:rsidR="00330B29" w:rsidRPr="00FA5020">
        <w:rPr>
          <w:sz w:val="24"/>
          <w:szCs w:val="24"/>
        </w:rPr>
        <w:t xml:space="preserve"> </w:t>
      </w:r>
      <w:r w:rsidR="00B33883" w:rsidRPr="00FA5020">
        <w:rPr>
          <w:sz w:val="24"/>
          <w:szCs w:val="24"/>
        </w:rPr>
        <w:t>S., *</w:t>
      </w:r>
      <w:r w:rsidRPr="00FA5020">
        <w:rPr>
          <w:sz w:val="24"/>
          <w:szCs w:val="24"/>
        </w:rPr>
        <w:t xml:space="preserve"> Galvez, </w:t>
      </w:r>
      <w:proofErr w:type="gramStart"/>
      <w:r w:rsidRPr="00FA5020">
        <w:rPr>
          <w:sz w:val="24"/>
          <w:szCs w:val="24"/>
        </w:rPr>
        <w:t>M.</w:t>
      </w:r>
      <w:r w:rsidR="003D1779" w:rsidRPr="00FA5020">
        <w:rPr>
          <w:sz w:val="24"/>
          <w:szCs w:val="24"/>
        </w:rPr>
        <w:t>,</w:t>
      </w:r>
      <w:r w:rsidR="00330B29" w:rsidRPr="00FA5020">
        <w:rPr>
          <w:sz w:val="24"/>
          <w:szCs w:val="24"/>
        </w:rPr>
        <w:t>*</w:t>
      </w:r>
      <w:proofErr w:type="gramEnd"/>
      <w:r w:rsidR="003D1779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Latimer, K.,</w:t>
      </w:r>
      <w:r w:rsidR="00330B2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 Akibar, A.,</w:t>
      </w:r>
      <w:r w:rsidR="00330B2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 Niemann, Y.F.  </w:t>
      </w:r>
      <w:r w:rsidR="00433536" w:rsidRPr="00FA5020">
        <w:rPr>
          <w:sz w:val="24"/>
          <w:szCs w:val="24"/>
        </w:rPr>
        <w:t>(</w:t>
      </w:r>
      <w:r w:rsidR="00F729B0" w:rsidRPr="00FA5020">
        <w:rPr>
          <w:sz w:val="24"/>
          <w:szCs w:val="24"/>
        </w:rPr>
        <w:t>2018</w:t>
      </w:r>
      <w:r w:rsidR="00433536" w:rsidRPr="00FA5020">
        <w:rPr>
          <w:sz w:val="24"/>
          <w:szCs w:val="24"/>
        </w:rPr>
        <w:t xml:space="preserve">). </w:t>
      </w:r>
      <w:r w:rsidRPr="00FA5020">
        <w:rPr>
          <w:sz w:val="24"/>
          <w:szCs w:val="24"/>
        </w:rPr>
        <w:t xml:space="preserve">Power in the Panels: Superhero Powers as Stereotypes. Poster Presentation for Div. 45 Research conference, Austin, Tx. July 19-21, 2018. </w:t>
      </w:r>
    </w:p>
    <w:p w14:paraId="6BD5B827" w14:textId="77777777" w:rsidR="00BA3C03" w:rsidRPr="00FA5020" w:rsidRDefault="0034335A" w:rsidP="0076118A">
      <w:pPr>
        <w:ind w:left="720" w:right="-360" w:hanging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</w:r>
      <w:r w:rsidR="00BA3C03" w:rsidRPr="00FA5020">
        <w:rPr>
          <w:sz w:val="24"/>
          <w:szCs w:val="24"/>
        </w:rPr>
        <w:t>Niemann, Y.F.  Nag</w:t>
      </w:r>
      <w:r w:rsidRPr="00FA5020">
        <w:rPr>
          <w:sz w:val="24"/>
          <w:szCs w:val="24"/>
        </w:rPr>
        <w:t>’</w:t>
      </w:r>
      <w:r w:rsidR="00BA3C03" w:rsidRPr="00FA5020">
        <w:rPr>
          <w:sz w:val="24"/>
          <w:szCs w:val="24"/>
        </w:rPr>
        <w:t xml:space="preserve">s Heart.  </w:t>
      </w:r>
      <w:r w:rsidR="00031B8D" w:rsidRPr="00FA5020">
        <w:rPr>
          <w:sz w:val="24"/>
          <w:szCs w:val="24"/>
        </w:rPr>
        <w:t xml:space="preserve">(2017) </w:t>
      </w:r>
      <w:r w:rsidR="00BA3C03" w:rsidRPr="00FA5020">
        <w:rPr>
          <w:sz w:val="24"/>
          <w:szCs w:val="24"/>
        </w:rPr>
        <w:t xml:space="preserve">Santa Cruz, CA.  Dilemmas about future retirement. </w:t>
      </w:r>
    </w:p>
    <w:p w14:paraId="0106916E" w14:textId="77777777" w:rsidR="0076118A" w:rsidRPr="00FA5020" w:rsidRDefault="0077563F" w:rsidP="0076118A">
      <w:pPr>
        <w:ind w:left="720" w:hanging="1080"/>
        <w:rPr>
          <w:sz w:val="24"/>
          <w:szCs w:val="24"/>
        </w:rPr>
      </w:pPr>
      <w:r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Di</w:t>
      </w:r>
      <w:r w:rsidR="00986F6B" w:rsidRPr="00FA5020">
        <w:rPr>
          <w:sz w:val="24"/>
          <w:szCs w:val="24"/>
        </w:rPr>
        <w:t>e</w:t>
      </w:r>
      <w:r w:rsidRPr="00FA5020">
        <w:rPr>
          <w:sz w:val="24"/>
          <w:szCs w:val="24"/>
        </w:rPr>
        <w:t xml:space="preserve">tch, Jessica, </w:t>
      </w:r>
      <w:r w:rsidR="008D77B5" w:rsidRPr="00FA5020">
        <w:rPr>
          <w:sz w:val="24"/>
          <w:szCs w:val="24"/>
        </w:rPr>
        <w:t>*</w:t>
      </w:r>
      <w:r w:rsidR="00986F6B" w:rsidRPr="00FA5020">
        <w:rPr>
          <w:sz w:val="24"/>
          <w:szCs w:val="24"/>
        </w:rPr>
        <w:t xml:space="preserve">Akibar, A., Blumenthal, H., </w:t>
      </w:r>
      <w:r w:rsidRPr="00FA5020">
        <w:rPr>
          <w:sz w:val="24"/>
          <w:szCs w:val="24"/>
        </w:rPr>
        <w:t xml:space="preserve">Niemann, Y.F.  </w:t>
      </w:r>
      <w:r w:rsidR="008D77B5" w:rsidRPr="00FA5020">
        <w:rPr>
          <w:sz w:val="24"/>
          <w:szCs w:val="24"/>
        </w:rPr>
        <w:t>(</w:t>
      </w:r>
      <w:r w:rsidR="00F12295" w:rsidRPr="00FA5020">
        <w:rPr>
          <w:sz w:val="24"/>
          <w:szCs w:val="24"/>
        </w:rPr>
        <w:t>2017</w:t>
      </w:r>
      <w:r w:rsidR="008D77B5" w:rsidRPr="00FA5020">
        <w:rPr>
          <w:sz w:val="24"/>
          <w:szCs w:val="24"/>
        </w:rPr>
        <w:t xml:space="preserve">). </w:t>
      </w:r>
      <w:r w:rsidR="00986F6B" w:rsidRPr="00FA5020">
        <w:rPr>
          <w:sz w:val="24"/>
          <w:szCs w:val="24"/>
        </w:rPr>
        <w:t xml:space="preserve">Differences in subjective sleep complaints by sex and sexual orientation.  </w:t>
      </w:r>
      <w:r w:rsidRPr="00FA5020">
        <w:rPr>
          <w:sz w:val="24"/>
          <w:szCs w:val="24"/>
        </w:rPr>
        <w:t>Society for Health Psychology (APA Division 38</w:t>
      </w:r>
      <w:r w:rsidR="00B75CF7" w:rsidRPr="00FA5020">
        <w:rPr>
          <w:sz w:val="24"/>
          <w:szCs w:val="24"/>
        </w:rPr>
        <w:t>, August 2017</w:t>
      </w:r>
      <w:r w:rsidRPr="00FA5020">
        <w:rPr>
          <w:sz w:val="24"/>
          <w:szCs w:val="24"/>
        </w:rPr>
        <w:t xml:space="preserve">), poster presentation. </w:t>
      </w:r>
    </w:p>
    <w:p w14:paraId="7405D3BE" w14:textId="77777777" w:rsidR="00C80574" w:rsidRPr="00FA5020" w:rsidRDefault="00C80574" w:rsidP="00C80574">
      <w:pPr>
        <w:ind w:left="720" w:hanging="1080"/>
        <w:rPr>
          <w:sz w:val="24"/>
          <w:szCs w:val="24"/>
        </w:rPr>
      </w:pPr>
      <w:r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</w:r>
      <w:r w:rsidR="00E37579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Akibar, A. Niemann, Y.F. (2017). </w:t>
      </w:r>
      <w:r w:rsidRPr="00FA5020">
        <w:rPr>
          <w:i/>
          <w:iCs/>
          <w:sz w:val="24"/>
          <w:szCs w:val="24"/>
        </w:rPr>
        <w:t>Exploring the Role of Ethnic Identification in the Relationship Between Heterosexist Discrimination and Depression in Sexual Minorities of Color.</w:t>
      </w:r>
      <w:r w:rsidRPr="00FA5020">
        <w:rPr>
          <w:sz w:val="24"/>
          <w:szCs w:val="24"/>
        </w:rPr>
        <w:t xml:space="preserve"> Poster presented at the 51</w:t>
      </w:r>
      <w:r w:rsidRPr="00FA5020">
        <w:rPr>
          <w:sz w:val="24"/>
          <w:szCs w:val="24"/>
          <w:vertAlign w:val="superscript"/>
        </w:rPr>
        <w:t>st</w:t>
      </w:r>
      <w:r w:rsidRPr="00FA5020">
        <w:rPr>
          <w:sz w:val="24"/>
          <w:szCs w:val="24"/>
        </w:rPr>
        <w:t xml:space="preserve"> annual Association for Behavioral and Cognitive Therapies Convention, San Diego, CA</w:t>
      </w:r>
    </w:p>
    <w:p w14:paraId="1E99155D" w14:textId="77777777" w:rsidR="00C80574" w:rsidRPr="00FA5020" w:rsidRDefault="00C80574" w:rsidP="00C80574">
      <w:pPr>
        <w:ind w:left="720" w:hanging="1080"/>
        <w:rPr>
          <w:sz w:val="24"/>
          <w:szCs w:val="24"/>
        </w:rPr>
      </w:pPr>
      <w:r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</w:r>
      <w:r w:rsidR="0037252B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Akibar, A., </w:t>
      </w:r>
      <w:r w:rsidR="0037252B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Shepard, C., Niemann, Y.F. (2017). </w:t>
      </w:r>
      <w:r w:rsidRPr="00FA5020">
        <w:rPr>
          <w:iCs/>
          <w:sz w:val="24"/>
          <w:szCs w:val="24"/>
        </w:rPr>
        <w:t>Heterosexist Discrimination, Ethnic Identification, and Perceived Stress: Identity Intersections</w:t>
      </w:r>
      <w:r w:rsidRPr="00FA5020">
        <w:rPr>
          <w:i/>
          <w:iCs/>
          <w:sz w:val="24"/>
          <w:szCs w:val="24"/>
        </w:rPr>
        <w:t>.</w:t>
      </w:r>
      <w:r w:rsidRPr="00FA5020">
        <w:rPr>
          <w:sz w:val="24"/>
          <w:szCs w:val="24"/>
        </w:rPr>
        <w:t xml:space="preserve"> Poster presented at the 30</w:t>
      </w:r>
      <w:r w:rsidRPr="00FA5020">
        <w:rPr>
          <w:sz w:val="24"/>
          <w:szCs w:val="24"/>
          <w:vertAlign w:val="superscript"/>
        </w:rPr>
        <w:t>th</w:t>
      </w:r>
      <w:r w:rsidRPr="00FA5020">
        <w:rPr>
          <w:sz w:val="24"/>
          <w:szCs w:val="24"/>
        </w:rPr>
        <w:t xml:space="preserve"> annual National Council on Race and Ethnicity in Higher Education meeting, Fort Worth, TX</w:t>
      </w:r>
    </w:p>
    <w:p w14:paraId="71D56108" w14:textId="77777777" w:rsidR="00C80574" w:rsidRPr="00FA5020" w:rsidRDefault="00C80574" w:rsidP="00C80574">
      <w:pPr>
        <w:ind w:left="720" w:hanging="1080"/>
        <w:rPr>
          <w:sz w:val="24"/>
          <w:szCs w:val="24"/>
        </w:rPr>
      </w:pPr>
      <w:r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</w:r>
      <w:r w:rsidR="0037252B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Akibar, A., Blumenthal, H., Niemann, Y.F. (2017). </w:t>
      </w:r>
      <w:r w:rsidRPr="00FA5020">
        <w:rPr>
          <w:iCs/>
          <w:sz w:val="24"/>
          <w:szCs w:val="24"/>
        </w:rPr>
        <w:t>Sexuality Identity and Social Anxiety in Emerging Adulthood.</w:t>
      </w:r>
      <w:r w:rsidRPr="00FA5020">
        <w:rPr>
          <w:sz w:val="24"/>
          <w:szCs w:val="24"/>
        </w:rPr>
        <w:t xml:space="preserve"> Poster presented at the 125th annual meeting of the American Psychological Association, Washington D.C.</w:t>
      </w:r>
    </w:p>
    <w:p w14:paraId="21F85E5A" w14:textId="77777777" w:rsidR="00F77166" w:rsidRPr="00FA5020" w:rsidRDefault="00F77166" w:rsidP="0076118A">
      <w:pPr>
        <w:ind w:left="720" w:hanging="1080"/>
        <w:rPr>
          <w:sz w:val="24"/>
          <w:szCs w:val="24"/>
        </w:rPr>
      </w:pPr>
      <w:r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 xml:space="preserve">Akibar, A., Niemann, Y.F., </w:t>
      </w:r>
      <w:r w:rsidR="008D77B5" w:rsidRPr="00FA5020">
        <w:rPr>
          <w:sz w:val="24"/>
          <w:szCs w:val="24"/>
        </w:rPr>
        <w:t>*</w:t>
      </w:r>
      <w:r w:rsidRPr="00FA5020">
        <w:rPr>
          <w:sz w:val="24"/>
          <w:szCs w:val="24"/>
        </w:rPr>
        <w:t>Bazemore-James, C., Thomas, K. (201</w:t>
      </w:r>
      <w:r w:rsidR="00343D0D" w:rsidRPr="00FA5020">
        <w:rPr>
          <w:sz w:val="24"/>
          <w:szCs w:val="24"/>
        </w:rPr>
        <w:t>7</w:t>
      </w:r>
      <w:r w:rsidRPr="00FA5020">
        <w:rPr>
          <w:sz w:val="24"/>
          <w:szCs w:val="24"/>
        </w:rPr>
        <w:t>) Tokenism, Ethnic</w:t>
      </w:r>
    </w:p>
    <w:p w14:paraId="504872A5" w14:textId="77777777" w:rsidR="00B75CF7" w:rsidRPr="00FA5020" w:rsidRDefault="00F77166" w:rsidP="00F77166">
      <w:pPr>
        <w:ind w:left="-360" w:firstLine="1080"/>
        <w:rPr>
          <w:sz w:val="24"/>
          <w:szCs w:val="24"/>
        </w:rPr>
      </w:pPr>
      <w:r w:rsidRPr="00FA5020">
        <w:rPr>
          <w:sz w:val="24"/>
          <w:szCs w:val="24"/>
        </w:rPr>
        <w:t xml:space="preserve">Identity, and Workplace Burnout. Poster </w:t>
      </w:r>
      <w:r w:rsidR="00B75CF7" w:rsidRPr="00FA5020">
        <w:rPr>
          <w:sz w:val="24"/>
          <w:szCs w:val="24"/>
        </w:rPr>
        <w:t>for 1</w:t>
      </w:r>
      <w:r w:rsidRPr="00FA5020">
        <w:rPr>
          <w:sz w:val="24"/>
          <w:szCs w:val="24"/>
        </w:rPr>
        <w:t>0th Annual</w:t>
      </w:r>
      <w:r w:rsidR="00B75CF7" w:rsidRPr="00FA5020">
        <w:rPr>
          <w:sz w:val="24"/>
          <w:szCs w:val="24"/>
        </w:rPr>
        <w:t xml:space="preserve"> </w:t>
      </w:r>
      <w:r w:rsidR="00214914" w:rsidRPr="00FA5020">
        <w:rPr>
          <w:sz w:val="24"/>
          <w:szCs w:val="24"/>
        </w:rPr>
        <w:t>Meeting</w:t>
      </w:r>
      <w:r w:rsidRPr="00FA5020">
        <w:rPr>
          <w:sz w:val="24"/>
          <w:szCs w:val="24"/>
        </w:rPr>
        <w:t xml:space="preserve"> of the Society for </w:t>
      </w:r>
    </w:p>
    <w:p w14:paraId="0662F684" w14:textId="77777777" w:rsidR="00F77166" w:rsidRPr="00FA5020" w:rsidRDefault="00F77166" w:rsidP="00F77166">
      <w:pPr>
        <w:ind w:left="-360" w:firstLine="1080"/>
        <w:rPr>
          <w:sz w:val="24"/>
          <w:szCs w:val="24"/>
        </w:rPr>
      </w:pPr>
      <w:r w:rsidRPr="00FA5020">
        <w:rPr>
          <w:sz w:val="24"/>
          <w:szCs w:val="24"/>
        </w:rPr>
        <w:t>Personality and Social Psychology, San Antonio, TX</w:t>
      </w:r>
      <w:r w:rsidR="008D77B5" w:rsidRPr="00FA5020">
        <w:rPr>
          <w:sz w:val="24"/>
          <w:szCs w:val="24"/>
        </w:rPr>
        <w:t>, January, 2017</w:t>
      </w:r>
      <w:r w:rsidRPr="00FA5020">
        <w:rPr>
          <w:sz w:val="24"/>
          <w:szCs w:val="24"/>
        </w:rPr>
        <w:t>.</w:t>
      </w:r>
    </w:p>
    <w:p w14:paraId="1D97DFE0" w14:textId="77777777" w:rsidR="00001978" w:rsidRPr="00FA5020" w:rsidRDefault="00001978" w:rsidP="00185EA0">
      <w:pPr>
        <w:ind w:left="720" w:right="-360" w:hanging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2017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*Akibar, A., *Bazemore-James, C., Niemann, Y.F., Thomas, K. </w:t>
      </w:r>
      <w:r w:rsidRPr="00FA5020">
        <w:rPr>
          <w:sz w:val="24"/>
          <w:szCs w:val="24"/>
        </w:rPr>
        <w:t xml:space="preserve">Tokenism and its Impacts on Work Engagement and Burnout. </w:t>
      </w:r>
      <w:r w:rsidR="00BE124D" w:rsidRPr="00FA5020">
        <w:rPr>
          <w:sz w:val="24"/>
          <w:szCs w:val="24"/>
        </w:rPr>
        <w:t xml:space="preserve">(2017). </w:t>
      </w:r>
      <w:r w:rsidRPr="00FA5020">
        <w:rPr>
          <w:sz w:val="24"/>
          <w:szCs w:val="24"/>
        </w:rPr>
        <w:t xml:space="preserve"> P</w:t>
      </w:r>
      <w:r w:rsidR="00B937AF" w:rsidRPr="00FA5020">
        <w:rPr>
          <w:sz w:val="24"/>
          <w:szCs w:val="24"/>
        </w:rPr>
        <w:t>oster</w:t>
      </w:r>
      <w:r w:rsidRPr="00FA5020">
        <w:rPr>
          <w:sz w:val="24"/>
          <w:szCs w:val="24"/>
        </w:rPr>
        <w:t xml:space="preserve"> for the 10</w:t>
      </w:r>
      <w:r w:rsidRPr="00FA5020">
        <w:rPr>
          <w:sz w:val="24"/>
          <w:szCs w:val="24"/>
          <w:vertAlign w:val="superscript"/>
        </w:rPr>
        <w:t>th</w:t>
      </w:r>
      <w:r w:rsidRPr="00FA5020">
        <w:rPr>
          <w:sz w:val="24"/>
          <w:szCs w:val="24"/>
        </w:rPr>
        <w:t xml:space="preserve"> Biennial National Multiculturalism Conference and Summit, Portland, OR, Jan, 2017.</w:t>
      </w:r>
      <w:r w:rsidR="0036707A" w:rsidRPr="00FA5020">
        <w:rPr>
          <w:sz w:val="24"/>
          <w:szCs w:val="24"/>
        </w:rPr>
        <w:t xml:space="preserve">  </w:t>
      </w:r>
    </w:p>
    <w:p w14:paraId="66745782" w14:textId="77777777" w:rsidR="00D83254" w:rsidRPr="00FA5020" w:rsidRDefault="00310BDD" w:rsidP="00B937AF">
      <w:pPr>
        <w:ind w:left="720" w:right="-360" w:hanging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2016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 </w:t>
      </w:r>
      <w:r w:rsidRPr="00FA5020">
        <w:rPr>
          <w:sz w:val="24"/>
          <w:szCs w:val="24"/>
        </w:rPr>
        <w:t xml:space="preserve">“Lessons learned from Presumed Incompetent.” </w:t>
      </w:r>
      <w:r w:rsidR="00BE124D" w:rsidRPr="00FA5020">
        <w:rPr>
          <w:sz w:val="24"/>
          <w:szCs w:val="24"/>
        </w:rPr>
        <w:t xml:space="preserve">(2017). </w:t>
      </w:r>
      <w:r w:rsidRPr="00FA5020">
        <w:rPr>
          <w:sz w:val="24"/>
          <w:szCs w:val="24"/>
        </w:rPr>
        <w:t xml:space="preserve"> 9-23-2016. Teaching in Higher Ed podcast, hosted by Bonni Stachowiak, Vanguard University Dept. of Business &amp; Management, </w:t>
      </w:r>
      <w:hyperlink r:id="rId25" w:history="1">
        <w:r w:rsidR="00063476" w:rsidRPr="00FA5020">
          <w:rPr>
            <w:rStyle w:val="Hyperlink"/>
            <w:sz w:val="24"/>
            <w:szCs w:val="24"/>
          </w:rPr>
          <w:t>http://teachinginhighered.com/123</w:t>
        </w:r>
      </w:hyperlink>
    </w:p>
    <w:p w14:paraId="184E0CD7" w14:textId="77777777" w:rsidR="00185EA0" w:rsidRPr="00FA5020" w:rsidRDefault="00185EA0" w:rsidP="00185EA0">
      <w:pPr>
        <w:ind w:left="720" w:right="-360" w:hanging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2016</w:t>
      </w:r>
      <w:r w:rsidRPr="00FA5020">
        <w:rPr>
          <w:sz w:val="24"/>
          <w:szCs w:val="24"/>
        </w:rPr>
        <w:tab/>
        <w:t xml:space="preserve">Nags Heart Workshop.  Sponsored in part by SPSSI.  Minneapolis, MN.  June 27, 2016. </w:t>
      </w:r>
    </w:p>
    <w:p w14:paraId="054F5C31" w14:textId="77777777" w:rsidR="00185EA0" w:rsidRPr="00FA5020" w:rsidRDefault="00185EA0" w:rsidP="00185EA0">
      <w:pPr>
        <w:ind w:left="720" w:right="-360" w:hanging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2016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 </w:t>
      </w:r>
      <w:r w:rsidRPr="00FA5020">
        <w:rPr>
          <w:sz w:val="24"/>
          <w:szCs w:val="24"/>
        </w:rPr>
        <w:t xml:space="preserve">“The Role of Race in the Job Acquisition Process.” SPSSI Paper presentation.  Minneapolis, MN.  June 24-26, 2016.  </w:t>
      </w:r>
    </w:p>
    <w:p w14:paraId="50906D3C" w14:textId="77777777" w:rsidR="00185EA0" w:rsidRPr="00FA5020" w:rsidRDefault="00185EA0" w:rsidP="00B0444A">
      <w:pPr>
        <w:ind w:left="720" w:right="-360" w:hanging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2016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 </w:t>
      </w:r>
      <w:r w:rsidRPr="00FA5020">
        <w:rPr>
          <w:sz w:val="24"/>
          <w:szCs w:val="24"/>
        </w:rPr>
        <w:t xml:space="preserve">“The Role of Race in the Job Acquisition Process.”  NCORE poster presentation.  San Francisco, CA.  June 1-4, 2016. </w:t>
      </w:r>
    </w:p>
    <w:p w14:paraId="4FBB81CB" w14:textId="77777777" w:rsidR="00CF5836" w:rsidRPr="00FA5020" w:rsidRDefault="00CF5836" w:rsidP="001857E7">
      <w:pPr>
        <w:ind w:left="720" w:right="-360" w:hanging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2015.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 </w:t>
      </w:r>
      <w:r w:rsidRPr="00FA5020">
        <w:rPr>
          <w:sz w:val="24"/>
          <w:szCs w:val="24"/>
        </w:rPr>
        <w:t>Panel member; Latinas in the Academy –Perspectives on mentoring, sustainability, and thriving.  With Yoseline Paulett Lopez-Marroquin, Donna Cantañeda, Yvette Flores</w:t>
      </w:r>
      <w:r w:rsidR="00647304" w:rsidRPr="00FA5020">
        <w:rPr>
          <w:sz w:val="24"/>
          <w:szCs w:val="24"/>
        </w:rPr>
        <w:t xml:space="preserve">. </w:t>
      </w:r>
      <w:r w:rsidR="000A198F" w:rsidRPr="00FA5020">
        <w:rPr>
          <w:sz w:val="24"/>
          <w:szCs w:val="24"/>
        </w:rPr>
        <w:t xml:space="preserve">American Psychological Association National Conference, </w:t>
      </w:r>
      <w:r w:rsidR="00647304" w:rsidRPr="00FA5020">
        <w:rPr>
          <w:sz w:val="24"/>
          <w:szCs w:val="24"/>
        </w:rPr>
        <w:t xml:space="preserve">Toronto, Canada.  August 2015. </w:t>
      </w:r>
      <w:r w:rsidRPr="00FA5020">
        <w:rPr>
          <w:sz w:val="24"/>
          <w:szCs w:val="24"/>
        </w:rPr>
        <w:t xml:space="preserve">  </w:t>
      </w:r>
    </w:p>
    <w:p w14:paraId="676F3145" w14:textId="77777777" w:rsidR="001E5518" w:rsidRPr="00FA5020" w:rsidRDefault="001E5518" w:rsidP="00DC3BDE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2015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 </w:t>
      </w:r>
      <w:r w:rsidRPr="00FA5020">
        <w:rPr>
          <w:sz w:val="24"/>
          <w:szCs w:val="24"/>
        </w:rPr>
        <w:t>Radio interview based on my book, Presumed Incompetent.  KPFA Women’s Magazine in Berkeley. March 23, 2015, 1:00-2:00 pm.</w:t>
      </w:r>
    </w:p>
    <w:p w14:paraId="2FC20CD1" w14:textId="77777777" w:rsidR="00DC3BDE" w:rsidRPr="00FA5020" w:rsidRDefault="00DC3BDE" w:rsidP="00DC3BDE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2015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 </w:t>
      </w:r>
      <w:r w:rsidRPr="00FA5020">
        <w:rPr>
          <w:sz w:val="24"/>
          <w:szCs w:val="24"/>
        </w:rPr>
        <w:t xml:space="preserve">When the ivory tower is a glass house:  </w:t>
      </w:r>
      <w:r w:rsidR="00A614A8" w:rsidRPr="00FA5020">
        <w:rPr>
          <w:sz w:val="24"/>
          <w:szCs w:val="24"/>
        </w:rPr>
        <w:t>B</w:t>
      </w:r>
      <w:r w:rsidRPr="00FA5020">
        <w:rPr>
          <w:sz w:val="24"/>
          <w:szCs w:val="24"/>
        </w:rPr>
        <w:t xml:space="preserve">uilding competence in tokenized contexts.  American Association of Hispanics in Higher Education (AAHHE) Tenth Annual </w:t>
      </w:r>
      <w:r w:rsidR="00410B95" w:rsidRPr="00FA5020">
        <w:rPr>
          <w:sz w:val="24"/>
          <w:szCs w:val="24"/>
        </w:rPr>
        <w:t>National</w:t>
      </w:r>
      <w:r w:rsidRPr="00FA5020">
        <w:rPr>
          <w:sz w:val="24"/>
          <w:szCs w:val="24"/>
        </w:rPr>
        <w:t xml:space="preserve"> Conference, Dallas-Frisco, TX. March 12-14, 2015.  </w:t>
      </w:r>
    </w:p>
    <w:p w14:paraId="42728538" w14:textId="77777777" w:rsidR="00DC3BDE" w:rsidRPr="00FA5020" w:rsidRDefault="00DC3BDE" w:rsidP="00DC3BDE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2014</w:t>
      </w:r>
      <w:r w:rsidRPr="00FA5020">
        <w:rPr>
          <w:sz w:val="24"/>
          <w:szCs w:val="24"/>
        </w:rPr>
        <w:tab/>
        <w:t xml:space="preserve">Niemann, Y.F.  &amp; Mid-Advanced career development - Building </w:t>
      </w:r>
      <w:r w:rsidR="00C50DBE" w:rsidRPr="00FA5020">
        <w:rPr>
          <w:sz w:val="24"/>
          <w:szCs w:val="24"/>
        </w:rPr>
        <w:t>c</w:t>
      </w:r>
      <w:r w:rsidRPr="00FA5020">
        <w:rPr>
          <w:sz w:val="24"/>
          <w:szCs w:val="24"/>
        </w:rPr>
        <w:t xml:space="preserve">ompetence for leadership in higher </w:t>
      </w:r>
      <w:r w:rsidR="00C50DBE" w:rsidRPr="00FA5020">
        <w:rPr>
          <w:sz w:val="24"/>
          <w:szCs w:val="24"/>
        </w:rPr>
        <w:t>e</w:t>
      </w:r>
      <w:r w:rsidRPr="00FA5020">
        <w:rPr>
          <w:sz w:val="24"/>
          <w:szCs w:val="24"/>
        </w:rPr>
        <w:t>ducation:  The politics of success in academia</w:t>
      </w:r>
      <w:r w:rsidR="009653EF" w:rsidRPr="00FA5020">
        <w:rPr>
          <w:sz w:val="24"/>
          <w:szCs w:val="24"/>
        </w:rPr>
        <w:t xml:space="preserve"> (with Isaac Prilletensky, University of Miami).   </w:t>
      </w:r>
      <w:r w:rsidR="00795AFC" w:rsidRPr="00FA5020">
        <w:rPr>
          <w:sz w:val="24"/>
          <w:szCs w:val="24"/>
        </w:rPr>
        <w:t>Invited w</w:t>
      </w:r>
      <w:r w:rsidRPr="00FA5020">
        <w:rPr>
          <w:sz w:val="24"/>
          <w:szCs w:val="24"/>
        </w:rPr>
        <w:t>orkshop for National Latina/o Psychological Association conference, New Mexico, October, 2014.</w:t>
      </w:r>
    </w:p>
    <w:p w14:paraId="3E6D8046" w14:textId="77777777" w:rsidR="00101781" w:rsidRPr="00FA5020" w:rsidRDefault="00B13810" w:rsidP="00101781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 xml:space="preserve">2014 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 </w:t>
      </w:r>
      <w:r w:rsidRPr="00FA5020">
        <w:rPr>
          <w:sz w:val="24"/>
          <w:szCs w:val="24"/>
        </w:rPr>
        <w:t xml:space="preserve">Radio interview on </w:t>
      </w:r>
      <w:r w:rsidRPr="00FA5020">
        <w:rPr>
          <w:i/>
          <w:sz w:val="24"/>
          <w:szCs w:val="24"/>
        </w:rPr>
        <w:t>Presumed Incompetent</w:t>
      </w:r>
      <w:r w:rsidR="00D51730" w:rsidRPr="00FA5020">
        <w:rPr>
          <w:sz w:val="24"/>
          <w:szCs w:val="24"/>
        </w:rPr>
        <w:t xml:space="preserve"> (With Dr. Angela Harris</w:t>
      </w:r>
      <w:r w:rsidRPr="00FA5020">
        <w:rPr>
          <w:sz w:val="24"/>
          <w:szCs w:val="24"/>
        </w:rPr>
        <w:t xml:space="preserve">. </w:t>
      </w:r>
      <w:hyperlink r:id="rId26" w:tgtFrame="_blank" w:history="1">
        <w:r w:rsidRPr="00FA5020">
          <w:rPr>
            <w:rStyle w:val="Hyperlink"/>
            <w:sz w:val="24"/>
            <w:szCs w:val="24"/>
          </w:rPr>
          <w:t>http://uprisingradio.org/home/2014/07/16/presumed-incompetent-the-intersections-of-race-and-class-for-women-in-academia/</w:t>
        </w:r>
      </w:hyperlink>
      <w:r w:rsidR="00175D69" w:rsidRPr="00FA5020">
        <w:rPr>
          <w:sz w:val="24"/>
          <w:szCs w:val="24"/>
        </w:rPr>
        <w:t xml:space="preserve">). </w:t>
      </w:r>
      <w:r w:rsidR="00101781" w:rsidRPr="00FA5020">
        <w:rPr>
          <w:sz w:val="24"/>
          <w:szCs w:val="24"/>
        </w:rPr>
        <w:t xml:space="preserve">July 16, 2014, Sonali Kolhatkar, Host and Executive Producer, Uprising Radio, from, LA, </w:t>
      </w:r>
      <w:hyperlink r:id="rId27" w:history="1">
        <w:r w:rsidR="00101781" w:rsidRPr="00FA5020">
          <w:rPr>
            <w:rStyle w:val="Hyperlink"/>
            <w:color w:val="auto"/>
            <w:sz w:val="24"/>
            <w:szCs w:val="24"/>
            <w:u w:val="none"/>
          </w:rPr>
          <w:t>www.uprisingradio.org</w:t>
        </w:r>
      </w:hyperlink>
    </w:p>
    <w:p w14:paraId="09DEC97C" w14:textId="77777777" w:rsidR="00D51730" w:rsidRPr="00FA5020" w:rsidRDefault="00D51730" w:rsidP="00FD0F59">
      <w:pPr>
        <w:ind w:left="720" w:right="-360" w:hanging="1080"/>
        <w:rPr>
          <w:color w:val="000000"/>
          <w:sz w:val="24"/>
          <w:szCs w:val="24"/>
        </w:rPr>
      </w:pPr>
      <w:r w:rsidRPr="00FA5020">
        <w:rPr>
          <w:sz w:val="24"/>
          <w:szCs w:val="24"/>
        </w:rPr>
        <w:t>2014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 </w:t>
      </w:r>
      <w:r w:rsidRPr="00FA5020">
        <w:rPr>
          <w:sz w:val="24"/>
          <w:szCs w:val="24"/>
        </w:rPr>
        <w:t xml:space="preserve">Radio interview on </w:t>
      </w:r>
      <w:r w:rsidRPr="00FA5020">
        <w:rPr>
          <w:i/>
          <w:sz w:val="24"/>
          <w:szCs w:val="24"/>
        </w:rPr>
        <w:t>Presumed Incompetent</w:t>
      </w:r>
      <w:r w:rsidRPr="00FA5020">
        <w:rPr>
          <w:sz w:val="24"/>
          <w:szCs w:val="24"/>
        </w:rPr>
        <w:t xml:space="preserve"> (with Angela Harris and Carmen Gonzalez). </w:t>
      </w:r>
      <w:hyperlink r:id="rId28" w:history="1">
        <w:r w:rsidRPr="00FA5020">
          <w:rPr>
            <w:rStyle w:val="Hyperlink"/>
            <w:sz w:val="24"/>
            <w:szCs w:val="24"/>
          </w:rPr>
          <w:t>https://soundcloud.com/andreacambron/womens-wednesday-angela-harris</w:t>
        </w:r>
      </w:hyperlink>
      <w:r w:rsidR="00101781" w:rsidRPr="00FA5020">
        <w:rPr>
          <w:color w:val="000000"/>
          <w:sz w:val="24"/>
          <w:szCs w:val="24"/>
        </w:rPr>
        <w:t xml:space="preserve">.  March, 2014; Andrea Cambron, Producer, </w:t>
      </w:r>
      <w:proofErr w:type="gramStart"/>
      <w:r w:rsidR="00101781" w:rsidRPr="00FA5020">
        <w:rPr>
          <w:color w:val="000000"/>
          <w:sz w:val="24"/>
          <w:szCs w:val="24"/>
        </w:rPr>
        <w:t>Make</w:t>
      </w:r>
      <w:proofErr w:type="gramEnd"/>
      <w:r w:rsidR="00101781" w:rsidRPr="00FA5020">
        <w:rPr>
          <w:color w:val="000000"/>
          <w:sz w:val="24"/>
          <w:szCs w:val="24"/>
        </w:rPr>
        <w:t xml:space="preserve"> it Plan, Sirius XM Satellite Radio.</w:t>
      </w:r>
    </w:p>
    <w:p w14:paraId="42E45B89" w14:textId="77777777" w:rsidR="00D9153B" w:rsidRPr="00FA5020" w:rsidRDefault="00D9153B" w:rsidP="00D9153B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 xml:space="preserve">2014 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 </w:t>
      </w:r>
      <w:r w:rsidR="006715CF" w:rsidRPr="00FA5020">
        <w:rPr>
          <w:sz w:val="24"/>
          <w:szCs w:val="24"/>
        </w:rPr>
        <w:t>“</w:t>
      </w:r>
      <w:r w:rsidRPr="00FA5020">
        <w:rPr>
          <w:bCs/>
          <w:iCs/>
          <w:sz w:val="24"/>
          <w:szCs w:val="24"/>
        </w:rPr>
        <w:t>Guidelines for Achieving Full Professor and Administrative Ranks</w:t>
      </w:r>
      <w:r w:rsidRPr="00FA5020">
        <w:rPr>
          <w:sz w:val="24"/>
          <w:szCs w:val="24"/>
        </w:rPr>
        <w:t>.</w:t>
      </w:r>
      <w:r w:rsidR="006715CF" w:rsidRPr="00FA5020">
        <w:rPr>
          <w:sz w:val="24"/>
          <w:szCs w:val="24"/>
        </w:rPr>
        <w:t>”</w:t>
      </w:r>
      <w:r w:rsidRPr="00FA5020">
        <w:rPr>
          <w:sz w:val="24"/>
          <w:szCs w:val="24"/>
        </w:rPr>
        <w:t xml:space="preserve"> For National Latina/o Psychological Association (webinar), January 14, 2014.</w:t>
      </w:r>
    </w:p>
    <w:p w14:paraId="4D98672B" w14:textId="77777777" w:rsidR="00780E9A" w:rsidRPr="00FA5020" w:rsidRDefault="00780E9A" w:rsidP="002261CD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2012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Career Development Challenges and Opportunities.  National Latina/o Psychological Association national conference, October, 2012, New Jersey.  </w:t>
      </w:r>
    </w:p>
    <w:p w14:paraId="6ABAB2A3" w14:textId="77777777" w:rsidR="00E12A3C" w:rsidRPr="00FA5020" w:rsidRDefault="00E12A3C" w:rsidP="002261CD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2012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 </w:t>
      </w:r>
      <w:r w:rsidRPr="00FA5020">
        <w:rPr>
          <w:sz w:val="24"/>
          <w:szCs w:val="24"/>
        </w:rPr>
        <w:t>“Development of culture-sensitive A</w:t>
      </w:r>
      <w:r w:rsidR="00B56B95" w:rsidRPr="00FA5020">
        <w:rPr>
          <w:sz w:val="24"/>
          <w:szCs w:val="24"/>
        </w:rPr>
        <w:t>merican Psychological Association</w:t>
      </w:r>
      <w:r w:rsidR="00A67818" w:rsidRPr="00FA5020">
        <w:rPr>
          <w:sz w:val="24"/>
          <w:szCs w:val="24"/>
        </w:rPr>
        <w:t xml:space="preserve"> (APA)</w:t>
      </w:r>
      <w:r w:rsidR="00B56B95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>ethic</w:t>
      </w:r>
      <w:r w:rsidR="007C67AD" w:rsidRPr="00FA5020">
        <w:rPr>
          <w:sz w:val="24"/>
          <w:szCs w:val="24"/>
        </w:rPr>
        <w:t>al guidelines</w:t>
      </w:r>
      <w:r w:rsidRPr="00FA5020">
        <w:rPr>
          <w:sz w:val="24"/>
          <w:szCs w:val="24"/>
        </w:rPr>
        <w:t xml:space="preserve">,” panel chair for </w:t>
      </w:r>
      <w:r w:rsidR="00B56B95" w:rsidRPr="00FA5020">
        <w:rPr>
          <w:sz w:val="24"/>
          <w:szCs w:val="24"/>
        </w:rPr>
        <w:t>Social Psychologists for the Study Social Issues (</w:t>
      </w:r>
      <w:r w:rsidRPr="00FA5020">
        <w:rPr>
          <w:sz w:val="24"/>
          <w:szCs w:val="24"/>
        </w:rPr>
        <w:t>SPSSI</w:t>
      </w:r>
      <w:r w:rsidR="00B56B95" w:rsidRPr="00FA5020">
        <w:rPr>
          <w:sz w:val="24"/>
          <w:szCs w:val="24"/>
        </w:rPr>
        <w:t>)</w:t>
      </w:r>
      <w:r w:rsidRPr="00FA5020">
        <w:rPr>
          <w:sz w:val="24"/>
          <w:szCs w:val="24"/>
        </w:rPr>
        <w:t xml:space="preserve"> biennial conference, June, 2012,</w:t>
      </w:r>
      <w:r w:rsidR="00B56B95" w:rsidRPr="00FA5020">
        <w:rPr>
          <w:sz w:val="24"/>
          <w:szCs w:val="24"/>
        </w:rPr>
        <w:t xml:space="preserve"> </w:t>
      </w:r>
      <w:r w:rsidRPr="00FA5020">
        <w:rPr>
          <w:sz w:val="24"/>
          <w:szCs w:val="24"/>
        </w:rPr>
        <w:t xml:space="preserve">Charlotte, NC.  </w:t>
      </w:r>
    </w:p>
    <w:p w14:paraId="17640523" w14:textId="77777777" w:rsidR="006A398F" w:rsidRPr="00FA5020" w:rsidRDefault="006A398F" w:rsidP="002261CD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2011</w:t>
      </w:r>
      <w:r w:rsidRPr="00FA5020">
        <w:rPr>
          <w:sz w:val="24"/>
          <w:szCs w:val="24"/>
        </w:rPr>
        <w:tab/>
        <w:t>Diffusing the Impact of Tokenism.  Professional and Organizational Development Network in Higher Education (POD) national conference</w:t>
      </w:r>
      <w:r w:rsidR="00A67818" w:rsidRPr="00FA5020">
        <w:rPr>
          <w:sz w:val="24"/>
          <w:szCs w:val="24"/>
        </w:rPr>
        <w:t>, Atlanta</w:t>
      </w:r>
      <w:r w:rsidRPr="00FA5020">
        <w:rPr>
          <w:sz w:val="24"/>
          <w:szCs w:val="24"/>
        </w:rPr>
        <w:t xml:space="preserve">, GA.    </w:t>
      </w:r>
    </w:p>
    <w:p w14:paraId="7325D518" w14:textId="77777777" w:rsidR="000F36E1" w:rsidRPr="00FA5020" w:rsidRDefault="000F36E1" w:rsidP="002261CD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2008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When the ivory tower is a glass house:  Consequences of tokenism and experiential differences between White faculty and Faculty of Color.  Women of Color in the Academy Project; King-Chavez-Parks </w:t>
      </w:r>
      <w:r w:rsidR="00766403" w:rsidRPr="00FA5020">
        <w:rPr>
          <w:sz w:val="24"/>
          <w:szCs w:val="24"/>
        </w:rPr>
        <w:t>Visiting</w:t>
      </w:r>
      <w:r w:rsidRPr="00FA5020">
        <w:rPr>
          <w:sz w:val="24"/>
          <w:szCs w:val="24"/>
        </w:rPr>
        <w:t xml:space="preserve"> Professors Program</w:t>
      </w:r>
      <w:r w:rsidR="004A7986" w:rsidRPr="00FA5020">
        <w:rPr>
          <w:sz w:val="24"/>
          <w:szCs w:val="24"/>
        </w:rPr>
        <w:t xml:space="preserve">, University of Michigan. </w:t>
      </w:r>
    </w:p>
    <w:p w14:paraId="0D6D0191" w14:textId="77777777" w:rsidR="008D77B5" w:rsidRPr="00FA5020" w:rsidRDefault="00D8150A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>2007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“Facilitating access and success with culturally sensitive climates.”  Invited </w:t>
      </w:r>
    </w:p>
    <w:p w14:paraId="29E1D74B" w14:textId="77777777" w:rsidR="008D77B5" w:rsidRPr="00FA5020" w:rsidRDefault="008D77B5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D8150A" w:rsidRPr="00FA5020">
        <w:rPr>
          <w:sz w:val="24"/>
          <w:szCs w:val="24"/>
        </w:rPr>
        <w:t xml:space="preserve">address for Region XIII Education Service Center Conference:  Moving from Dialogue to </w:t>
      </w:r>
    </w:p>
    <w:p w14:paraId="580D13E3" w14:textId="77777777" w:rsidR="00D8150A" w:rsidRPr="00FA5020" w:rsidRDefault="008D77B5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D8150A" w:rsidRPr="00FA5020">
        <w:rPr>
          <w:sz w:val="24"/>
          <w:szCs w:val="24"/>
        </w:rPr>
        <w:t>Action</w:t>
      </w:r>
      <w:r w:rsidR="004A7986" w:rsidRPr="00FA5020">
        <w:rPr>
          <w:sz w:val="24"/>
          <w:szCs w:val="24"/>
        </w:rPr>
        <w:t xml:space="preserve">, </w:t>
      </w:r>
      <w:r w:rsidRPr="00FA5020">
        <w:rPr>
          <w:sz w:val="24"/>
          <w:szCs w:val="24"/>
        </w:rPr>
        <w:t>A</w:t>
      </w:r>
      <w:r w:rsidR="00D8150A" w:rsidRPr="00FA5020">
        <w:rPr>
          <w:sz w:val="24"/>
          <w:szCs w:val="24"/>
        </w:rPr>
        <w:t xml:space="preserve">ustin, TX.  </w:t>
      </w:r>
    </w:p>
    <w:p w14:paraId="08C0DBC9" w14:textId="77777777" w:rsidR="008D77B5" w:rsidRPr="00FA5020" w:rsidRDefault="00B14302" w:rsidP="00B14302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2007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“Assessment in the interest of the academic department.”  The Pennsylvania </w:t>
      </w:r>
    </w:p>
    <w:p w14:paraId="69BC6C35" w14:textId="77777777" w:rsidR="00B14302" w:rsidRPr="00FA5020" w:rsidRDefault="008D77B5" w:rsidP="00B14302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B14302" w:rsidRPr="00FA5020">
        <w:rPr>
          <w:sz w:val="24"/>
          <w:szCs w:val="24"/>
        </w:rPr>
        <w:t>State University.</w:t>
      </w:r>
    </w:p>
    <w:p w14:paraId="7C902450" w14:textId="77777777" w:rsidR="008D77B5" w:rsidRPr="00FA5020" w:rsidRDefault="00B14302" w:rsidP="00B14302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2006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“Creating effective processes to assess student learning:  A Seminar for </w:t>
      </w:r>
    </w:p>
    <w:p w14:paraId="40CE02F4" w14:textId="77777777" w:rsidR="00B14302" w:rsidRPr="00FA5020" w:rsidRDefault="008D77B5" w:rsidP="00B14302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B14302" w:rsidRPr="00FA5020">
        <w:rPr>
          <w:sz w:val="24"/>
          <w:szCs w:val="24"/>
        </w:rPr>
        <w:t xml:space="preserve">academic program leaders.”  The Pennsylvania State University.  </w:t>
      </w:r>
    </w:p>
    <w:p w14:paraId="3A542814" w14:textId="77777777" w:rsidR="00BF68AE" w:rsidRPr="00FA5020" w:rsidRDefault="006C4DA4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2005 </w:t>
      </w:r>
      <w:r w:rsidR="00880E13"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“Teaching liberation psychology as an intersection of critical psychology and </w:t>
      </w:r>
    </w:p>
    <w:p w14:paraId="49924E26" w14:textId="77777777" w:rsidR="00BF68AE" w:rsidRPr="00FA5020" w:rsidRDefault="00BF68AE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6C4DA4" w:rsidRPr="00FA5020">
        <w:rPr>
          <w:sz w:val="24"/>
          <w:szCs w:val="24"/>
        </w:rPr>
        <w:t xml:space="preserve">ethnic studies.”  Seventh Annual Congress of Liberation Social Psychology, Scientific </w:t>
      </w:r>
    </w:p>
    <w:p w14:paraId="0CCCDB34" w14:textId="77777777" w:rsidR="006C4DA4" w:rsidRPr="00FA5020" w:rsidRDefault="00BF68AE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6C4DA4" w:rsidRPr="00FA5020">
        <w:rPr>
          <w:sz w:val="24"/>
          <w:szCs w:val="24"/>
        </w:rPr>
        <w:t>Program, Liberia,</w:t>
      </w:r>
      <w:r w:rsidRPr="00FA5020">
        <w:rPr>
          <w:sz w:val="24"/>
          <w:szCs w:val="24"/>
        </w:rPr>
        <w:t xml:space="preserve"> </w:t>
      </w:r>
      <w:r w:rsidR="006C4DA4" w:rsidRPr="00FA5020">
        <w:rPr>
          <w:sz w:val="24"/>
          <w:szCs w:val="24"/>
        </w:rPr>
        <w:t xml:space="preserve">Costa Rica, Universidad de Costa Rica.  </w:t>
      </w:r>
    </w:p>
    <w:p w14:paraId="2A0213BD" w14:textId="77777777" w:rsidR="00B27BC6" w:rsidRPr="00FA5020" w:rsidRDefault="008D77B5" w:rsidP="002261CD">
      <w:pPr>
        <w:numPr>
          <w:ilvl w:val="0"/>
          <w:numId w:val="1"/>
        </w:numPr>
        <w:ind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Niemann, Y.F. </w:t>
      </w:r>
      <w:r w:rsidR="00AC276D" w:rsidRPr="00FA5020">
        <w:rPr>
          <w:sz w:val="24"/>
          <w:szCs w:val="24"/>
        </w:rPr>
        <w:t>“</w:t>
      </w:r>
      <w:r w:rsidR="00B27BC6" w:rsidRPr="00FA5020">
        <w:rPr>
          <w:sz w:val="24"/>
          <w:szCs w:val="24"/>
        </w:rPr>
        <w:t>Impact of GEAR UP program participation on student achievement test performance.</w:t>
      </w:r>
      <w:r w:rsidR="00AC276D" w:rsidRPr="00FA5020">
        <w:rPr>
          <w:sz w:val="24"/>
          <w:szCs w:val="24"/>
        </w:rPr>
        <w:t>”</w:t>
      </w:r>
      <w:r w:rsidR="00B27BC6" w:rsidRPr="00FA5020">
        <w:rPr>
          <w:sz w:val="24"/>
          <w:szCs w:val="24"/>
        </w:rPr>
        <w:t xml:space="preserve">  Educating All of One National Conference, (co-presenters:  Joseph Montgomery, Genoveva Morales Ledesma, Jim Timmons)</w:t>
      </w:r>
      <w:r w:rsidR="004A7986" w:rsidRPr="00FA5020">
        <w:rPr>
          <w:sz w:val="24"/>
          <w:szCs w:val="24"/>
        </w:rPr>
        <w:t>; Washington, DC.</w:t>
      </w:r>
    </w:p>
    <w:p w14:paraId="2CBBF5D4" w14:textId="77777777" w:rsidR="00BF68AE" w:rsidRPr="00FA5020" w:rsidRDefault="00640267" w:rsidP="002261CD">
      <w:pPr>
        <w:ind w:left="-360" w:right="-360"/>
        <w:jc w:val="both"/>
        <w:rPr>
          <w:sz w:val="24"/>
          <w:szCs w:val="24"/>
        </w:rPr>
      </w:pPr>
      <w:proofErr w:type="gramStart"/>
      <w:r w:rsidRPr="00FA5020">
        <w:rPr>
          <w:sz w:val="24"/>
          <w:szCs w:val="24"/>
        </w:rPr>
        <w:t xml:space="preserve">2001  </w:t>
      </w:r>
      <w:r w:rsidR="00880E13" w:rsidRPr="00FA5020">
        <w:rPr>
          <w:sz w:val="24"/>
          <w:szCs w:val="24"/>
        </w:rPr>
        <w:tab/>
      </w:r>
      <w:proofErr w:type="gramEnd"/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“Psycho-social realities of faculty of color in a predominately white </w:t>
      </w:r>
    </w:p>
    <w:p w14:paraId="41D29A63" w14:textId="77777777" w:rsidR="00BF68AE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640267" w:rsidRPr="00FA5020">
        <w:rPr>
          <w:sz w:val="24"/>
          <w:szCs w:val="24"/>
        </w:rPr>
        <w:t xml:space="preserve">institution:  What factors account for a positive or negative experience?”  National </w:t>
      </w:r>
    </w:p>
    <w:p w14:paraId="47798FAC" w14:textId="77777777" w:rsidR="00640267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640267" w:rsidRPr="00FA5020">
        <w:rPr>
          <w:sz w:val="24"/>
          <w:szCs w:val="24"/>
        </w:rPr>
        <w:t>Conference on Race &amp; Ethnicity in</w:t>
      </w:r>
      <w:r w:rsidRPr="00FA5020">
        <w:rPr>
          <w:sz w:val="24"/>
          <w:szCs w:val="24"/>
        </w:rPr>
        <w:t xml:space="preserve"> </w:t>
      </w:r>
      <w:r w:rsidR="00640267" w:rsidRPr="00FA5020">
        <w:rPr>
          <w:sz w:val="24"/>
          <w:szCs w:val="24"/>
        </w:rPr>
        <w:t xml:space="preserve">American Higher Education (NCORE), Seattle, WA.  </w:t>
      </w:r>
    </w:p>
    <w:p w14:paraId="1FCD1D54" w14:textId="77777777" w:rsidR="000823B6" w:rsidRPr="00FA5020" w:rsidRDefault="00640267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2000 </w:t>
      </w:r>
      <w:r w:rsidR="00880E13"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="00795AFC" w:rsidRPr="00FA5020">
        <w:rPr>
          <w:sz w:val="24"/>
          <w:szCs w:val="24"/>
        </w:rPr>
        <w:t>“Beyond</w:t>
      </w:r>
      <w:r w:rsidRPr="00FA5020">
        <w:rPr>
          <w:sz w:val="24"/>
          <w:szCs w:val="24"/>
        </w:rPr>
        <w:t xml:space="preserve"> Affirmative Action.”  Panel Chair, </w:t>
      </w:r>
    </w:p>
    <w:p w14:paraId="1D898CCF" w14:textId="2B98CBBF" w:rsidR="00BF68AE" w:rsidRPr="00FA5020" w:rsidRDefault="00640267" w:rsidP="000823B6">
      <w:pPr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The Society for the Psychological </w:t>
      </w:r>
    </w:p>
    <w:p w14:paraId="40EB9413" w14:textId="77777777" w:rsidR="00640267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640267" w:rsidRPr="00FA5020">
        <w:rPr>
          <w:sz w:val="24"/>
          <w:szCs w:val="24"/>
        </w:rPr>
        <w:t xml:space="preserve">Study </w:t>
      </w:r>
      <w:r w:rsidR="003B0F56" w:rsidRPr="00FA5020">
        <w:rPr>
          <w:sz w:val="24"/>
          <w:szCs w:val="24"/>
        </w:rPr>
        <w:t>of</w:t>
      </w:r>
      <w:r w:rsidRPr="00FA5020">
        <w:rPr>
          <w:sz w:val="24"/>
          <w:szCs w:val="24"/>
        </w:rPr>
        <w:t xml:space="preserve"> </w:t>
      </w:r>
      <w:r w:rsidR="003B0F56" w:rsidRPr="00FA5020">
        <w:rPr>
          <w:sz w:val="24"/>
          <w:szCs w:val="24"/>
        </w:rPr>
        <w:t>Social</w:t>
      </w:r>
      <w:r w:rsidR="00880E13" w:rsidRPr="00FA5020">
        <w:rPr>
          <w:sz w:val="24"/>
          <w:szCs w:val="24"/>
        </w:rPr>
        <w:t xml:space="preserve"> </w:t>
      </w:r>
      <w:r w:rsidR="00640267" w:rsidRPr="00FA5020">
        <w:rPr>
          <w:sz w:val="24"/>
          <w:szCs w:val="24"/>
        </w:rPr>
        <w:t xml:space="preserve">Issues (SPSSI) National Conference, Minneapolis, MN.  </w:t>
      </w:r>
    </w:p>
    <w:p w14:paraId="289C838E" w14:textId="77777777" w:rsidR="00BF68AE" w:rsidRPr="00FA5020" w:rsidRDefault="00640267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proofErr w:type="gramStart"/>
      <w:r w:rsidRPr="00FA5020">
        <w:rPr>
          <w:sz w:val="24"/>
          <w:szCs w:val="24"/>
        </w:rPr>
        <w:t xml:space="preserve">1999  </w:t>
      </w:r>
      <w:r w:rsidR="00880E13" w:rsidRPr="00FA5020">
        <w:rPr>
          <w:sz w:val="24"/>
          <w:szCs w:val="24"/>
        </w:rPr>
        <w:tab/>
      </w:r>
      <w:proofErr w:type="gramEnd"/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>“The Making of a Chicana token:  A case study of stereotype threat, s</w:t>
      </w:r>
      <w:r w:rsidR="00BF68AE" w:rsidRPr="00FA5020">
        <w:rPr>
          <w:sz w:val="24"/>
          <w:szCs w:val="24"/>
        </w:rPr>
        <w:t>t</w:t>
      </w:r>
      <w:r w:rsidRPr="00FA5020">
        <w:rPr>
          <w:sz w:val="24"/>
          <w:szCs w:val="24"/>
        </w:rPr>
        <w:t xml:space="preserve">igma, </w:t>
      </w:r>
    </w:p>
    <w:p w14:paraId="176FB295" w14:textId="77777777" w:rsidR="00BF68AE" w:rsidRPr="00FA5020" w:rsidRDefault="00BF68AE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640267" w:rsidRPr="00FA5020">
        <w:rPr>
          <w:sz w:val="24"/>
          <w:szCs w:val="24"/>
        </w:rPr>
        <w:t>racism, and</w:t>
      </w:r>
      <w:r w:rsidRPr="00FA5020">
        <w:rPr>
          <w:sz w:val="24"/>
          <w:szCs w:val="24"/>
        </w:rPr>
        <w:t xml:space="preserve"> </w:t>
      </w:r>
      <w:r w:rsidR="00640267" w:rsidRPr="00FA5020">
        <w:rPr>
          <w:sz w:val="24"/>
          <w:szCs w:val="24"/>
        </w:rPr>
        <w:t xml:space="preserve">tokenism in academia.” National Association of Chicana and Chicano Studies </w:t>
      </w:r>
    </w:p>
    <w:p w14:paraId="3322C95C" w14:textId="77777777" w:rsidR="00640267" w:rsidRPr="00FA5020" w:rsidRDefault="00BF68AE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640267" w:rsidRPr="00FA5020">
        <w:rPr>
          <w:sz w:val="24"/>
          <w:szCs w:val="24"/>
        </w:rPr>
        <w:t xml:space="preserve">(NACCS), San Antonio, TX.  </w:t>
      </w:r>
    </w:p>
    <w:p w14:paraId="58938FFC" w14:textId="77777777" w:rsidR="00BF68AE" w:rsidRPr="00FA5020" w:rsidRDefault="00640267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1998 </w:t>
      </w:r>
      <w:r w:rsidR="00880E13"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“Black/Brown relations in an urban city.”  National Association of Chicana/o </w:t>
      </w:r>
    </w:p>
    <w:p w14:paraId="30078DEA" w14:textId="77777777" w:rsidR="00640267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640267" w:rsidRPr="00FA5020">
        <w:rPr>
          <w:sz w:val="24"/>
          <w:szCs w:val="24"/>
        </w:rPr>
        <w:t>Studies</w:t>
      </w:r>
      <w:r w:rsidRPr="00FA5020">
        <w:rPr>
          <w:sz w:val="24"/>
          <w:szCs w:val="24"/>
        </w:rPr>
        <w:t xml:space="preserve"> </w:t>
      </w:r>
      <w:r w:rsidR="00640267" w:rsidRPr="00FA5020">
        <w:rPr>
          <w:sz w:val="24"/>
          <w:szCs w:val="24"/>
        </w:rPr>
        <w:t>(NACCS) National Conference</w:t>
      </w:r>
      <w:r w:rsidR="006572BD" w:rsidRPr="00FA5020">
        <w:rPr>
          <w:sz w:val="24"/>
          <w:szCs w:val="24"/>
        </w:rPr>
        <w:t>, Sacramento, CA</w:t>
      </w:r>
      <w:r w:rsidR="00640267" w:rsidRPr="00FA5020">
        <w:rPr>
          <w:sz w:val="24"/>
          <w:szCs w:val="24"/>
        </w:rPr>
        <w:t xml:space="preserve">.  </w:t>
      </w:r>
    </w:p>
    <w:p w14:paraId="2CDC1BE8" w14:textId="77777777" w:rsidR="00640267" w:rsidRPr="00FA5020" w:rsidRDefault="00640267" w:rsidP="002261CD">
      <w:pPr>
        <w:ind w:left="-360" w:right="-360" w:firstLine="720"/>
        <w:jc w:val="both"/>
        <w:rPr>
          <w:sz w:val="24"/>
          <w:szCs w:val="24"/>
        </w:rPr>
      </w:pPr>
    </w:p>
    <w:p w14:paraId="13275B37" w14:textId="77777777" w:rsidR="009905EC" w:rsidRPr="00FA5020" w:rsidRDefault="00977756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b/>
          <w:sz w:val="24"/>
          <w:szCs w:val="24"/>
          <w:u w:val="single"/>
        </w:rPr>
        <w:t xml:space="preserve">State and </w:t>
      </w:r>
      <w:r w:rsidR="008B4B16" w:rsidRPr="00FA5020">
        <w:rPr>
          <w:b/>
          <w:sz w:val="24"/>
          <w:szCs w:val="24"/>
          <w:u w:val="single"/>
        </w:rPr>
        <w:t xml:space="preserve">Local </w:t>
      </w:r>
      <w:r w:rsidR="00E101BE" w:rsidRPr="00FA5020">
        <w:rPr>
          <w:b/>
          <w:sz w:val="24"/>
          <w:szCs w:val="24"/>
          <w:u w:val="single"/>
        </w:rPr>
        <w:t xml:space="preserve">Conference </w:t>
      </w:r>
      <w:r w:rsidR="009905EC" w:rsidRPr="00FA5020">
        <w:rPr>
          <w:b/>
          <w:sz w:val="24"/>
          <w:szCs w:val="24"/>
          <w:u w:val="single"/>
        </w:rPr>
        <w:t xml:space="preserve">Presentations </w:t>
      </w:r>
      <w:r w:rsidR="005E56C6" w:rsidRPr="00FA5020">
        <w:rPr>
          <w:b/>
          <w:sz w:val="24"/>
          <w:szCs w:val="24"/>
          <w:u w:val="single"/>
        </w:rPr>
        <w:t xml:space="preserve">and Workshops </w:t>
      </w:r>
      <w:r w:rsidR="007D32B0" w:rsidRPr="00FA5020">
        <w:rPr>
          <w:b/>
          <w:sz w:val="24"/>
          <w:szCs w:val="24"/>
          <w:u w:val="single"/>
        </w:rPr>
        <w:t>(selected sample)</w:t>
      </w:r>
      <w:r w:rsidR="009905EC" w:rsidRPr="00FA5020">
        <w:rPr>
          <w:b/>
          <w:sz w:val="24"/>
          <w:szCs w:val="24"/>
          <w:u w:val="single"/>
        </w:rPr>
        <w:t xml:space="preserve"> </w:t>
      </w:r>
    </w:p>
    <w:p w14:paraId="67E30ED7" w14:textId="77777777" w:rsidR="00E04285" w:rsidRPr="00FA5020" w:rsidRDefault="00E04285" w:rsidP="00784865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>Niemann, Y.F. (November 20, 2019).  Abbreviated workshop on microaggressions for Shell</w:t>
      </w:r>
      <w:r w:rsidR="00D528E5" w:rsidRPr="00FA5020">
        <w:rPr>
          <w:sz w:val="24"/>
          <w:szCs w:val="24"/>
        </w:rPr>
        <w:t>e</w:t>
      </w:r>
      <w:r w:rsidRPr="00FA5020">
        <w:rPr>
          <w:sz w:val="24"/>
          <w:szCs w:val="24"/>
        </w:rPr>
        <w:t xml:space="preserve">y Riggs graduate practicum. </w:t>
      </w:r>
    </w:p>
    <w:p w14:paraId="0CBD4159" w14:textId="77777777" w:rsidR="009659C8" w:rsidRPr="00FA5020" w:rsidRDefault="009659C8" w:rsidP="00784865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 xml:space="preserve">Niemann, Y.F. (October 3, 2019).  </w:t>
      </w:r>
      <w:r w:rsidR="006152DF" w:rsidRPr="00FA5020">
        <w:rPr>
          <w:sz w:val="24"/>
          <w:szCs w:val="24"/>
        </w:rPr>
        <w:t xml:space="preserve">“Climate and Political Issues in the Tenure and Promotion Process.” </w:t>
      </w:r>
      <w:r w:rsidRPr="00FA5020">
        <w:rPr>
          <w:sz w:val="24"/>
          <w:szCs w:val="24"/>
        </w:rPr>
        <w:t xml:space="preserve">Invited Panelist Black Faculty Network, UNT. </w:t>
      </w:r>
    </w:p>
    <w:p w14:paraId="5380B4BE" w14:textId="77777777" w:rsidR="009659C8" w:rsidRPr="00FA5020" w:rsidRDefault="009659C8" w:rsidP="00784865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 xml:space="preserve">Niemann, Y.F. (September 28, 2019).  Facilitator, Y-Heart professional development workshop. </w:t>
      </w:r>
    </w:p>
    <w:p w14:paraId="0BA2CCD2" w14:textId="77777777" w:rsidR="009659C8" w:rsidRPr="00FA5020" w:rsidRDefault="009659C8" w:rsidP="009659C8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 xml:space="preserve">2019 </w:t>
      </w:r>
      <w:r w:rsidRPr="00FA5020">
        <w:rPr>
          <w:sz w:val="24"/>
          <w:szCs w:val="24"/>
        </w:rPr>
        <w:tab/>
        <w:t>Niemann, Y.F. (June 1, 2019).  Facilitator, Y-Heart professional development workshop.</w:t>
      </w:r>
    </w:p>
    <w:p w14:paraId="7F984810" w14:textId="77777777" w:rsidR="002162C6" w:rsidRPr="00FA5020" w:rsidRDefault="002162C6" w:rsidP="00784865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 xml:space="preserve">Niemann, Y.F. (April 2019).  Moderator for GASP Panel on White Racial Identity Development, UNT. </w:t>
      </w:r>
    </w:p>
    <w:p w14:paraId="10117B5C" w14:textId="77777777" w:rsidR="0086357E" w:rsidRPr="00FA5020" w:rsidRDefault="0086357E" w:rsidP="00784865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 xml:space="preserve">Niemann, Y.F. (April 2018).  Moderator for GASP Panel on DACA. UNT. </w:t>
      </w:r>
    </w:p>
    <w:p w14:paraId="09B6417B" w14:textId="77777777" w:rsidR="00295974" w:rsidRPr="00FA5020" w:rsidRDefault="00295974" w:rsidP="00784865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2019</w:t>
      </w:r>
      <w:r w:rsidRPr="00FA5020">
        <w:rPr>
          <w:sz w:val="24"/>
          <w:szCs w:val="24"/>
        </w:rPr>
        <w:tab/>
        <w:t>Niemann, Y.F. (January 2019). Training UNT Residence Hall Staff – Microaggressions.</w:t>
      </w:r>
    </w:p>
    <w:p w14:paraId="2FFAC2FB" w14:textId="77777777" w:rsidR="00054588" w:rsidRPr="00FA5020" w:rsidRDefault="00054588" w:rsidP="00784865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2018</w:t>
      </w:r>
      <w:r w:rsidRPr="00FA5020">
        <w:rPr>
          <w:sz w:val="24"/>
          <w:szCs w:val="24"/>
        </w:rPr>
        <w:tab/>
        <w:t xml:space="preserve">Niemann, Y.F. (March 2018). Training UNT Residence Hall Staff – Microaggressions.  </w:t>
      </w:r>
    </w:p>
    <w:p w14:paraId="4216F2F9" w14:textId="77777777" w:rsidR="003F7B64" w:rsidRPr="00FA5020" w:rsidRDefault="003F7B64" w:rsidP="00784865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t>2016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Responding to Microaggressions.  Gender Equity Matters workshop.  UNT.  April 2016.  </w:t>
      </w:r>
    </w:p>
    <w:p w14:paraId="0574017E" w14:textId="77777777" w:rsidR="003F7B64" w:rsidRPr="00FA5020" w:rsidRDefault="003F7B64" w:rsidP="00784865">
      <w:pPr>
        <w:ind w:left="720" w:right="-360" w:hanging="1080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>2016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The Role of Race in the Job Acquisition Process.  Black Women’s Initiative Conference.  UNT.  April 2016. </w:t>
      </w:r>
    </w:p>
    <w:p w14:paraId="4E69F9BE" w14:textId="77777777" w:rsidR="002779E5" w:rsidRPr="00FA5020" w:rsidRDefault="002779E5" w:rsidP="002779E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2016</w:t>
      </w:r>
      <w:r w:rsidRPr="00FA5020">
        <w:rPr>
          <w:sz w:val="24"/>
          <w:szCs w:val="24"/>
        </w:rPr>
        <w:tab/>
        <w:t xml:space="preserve">Niemann, Y.F. Learning about and responding to microaggressions; for the Women’s Faculty </w:t>
      </w:r>
    </w:p>
    <w:p w14:paraId="529EC5FD" w14:textId="77777777" w:rsidR="002779E5" w:rsidRPr="00FA5020" w:rsidRDefault="002779E5" w:rsidP="002779E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 xml:space="preserve">Network. </w:t>
      </w:r>
    </w:p>
    <w:p w14:paraId="301E5E31" w14:textId="77777777" w:rsidR="002779E5" w:rsidRPr="00FA5020" w:rsidRDefault="002779E5" w:rsidP="002779E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2015</w:t>
      </w:r>
      <w:r w:rsidRPr="00FA5020">
        <w:rPr>
          <w:sz w:val="24"/>
          <w:szCs w:val="24"/>
        </w:rPr>
        <w:tab/>
        <w:t xml:space="preserve">Niemann, Y.F. Learning about and responding to microaggressions; for the Women’s Faculty </w:t>
      </w:r>
    </w:p>
    <w:p w14:paraId="18104B21" w14:textId="77777777" w:rsidR="002779E5" w:rsidRPr="00FA5020" w:rsidRDefault="002779E5" w:rsidP="002779E5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Network.</w:t>
      </w:r>
    </w:p>
    <w:p w14:paraId="441EF5D9" w14:textId="77777777" w:rsidR="00BF68AE" w:rsidRPr="00FA5020" w:rsidRDefault="00891A6B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2013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>The Future of Research in TX, National Academy of Science Report, panelist</w:t>
      </w:r>
      <w:r w:rsidR="000F1D7A" w:rsidRPr="00FA5020">
        <w:rPr>
          <w:sz w:val="24"/>
          <w:szCs w:val="24"/>
        </w:rPr>
        <w:t xml:space="preserve"> </w:t>
      </w:r>
    </w:p>
    <w:p w14:paraId="72CA5CE5" w14:textId="77777777" w:rsidR="00891A6B" w:rsidRPr="00FA5020" w:rsidRDefault="00BF68AE" w:rsidP="000F1D7A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0F1D7A" w:rsidRPr="00FA5020">
        <w:rPr>
          <w:sz w:val="24"/>
          <w:szCs w:val="24"/>
        </w:rPr>
        <w:t xml:space="preserve">(on behalf of UNT Chancellor Lee Jackson), </w:t>
      </w:r>
      <w:r w:rsidR="00891A6B" w:rsidRPr="00FA5020">
        <w:rPr>
          <w:sz w:val="24"/>
          <w:szCs w:val="24"/>
        </w:rPr>
        <w:t xml:space="preserve">UT Southwestern, represent, June 4, 2013. </w:t>
      </w:r>
    </w:p>
    <w:p w14:paraId="585ABFF1" w14:textId="77777777" w:rsidR="002E25AA" w:rsidRPr="00FA5020" w:rsidRDefault="002E25AA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2011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>“What will you do with your privilege?”  Commencement address</w:t>
      </w:r>
      <w:r w:rsidR="00475AFC" w:rsidRPr="00FA5020">
        <w:rPr>
          <w:sz w:val="24"/>
          <w:szCs w:val="24"/>
        </w:rPr>
        <w:t xml:space="preserve">, </w:t>
      </w:r>
      <w:r w:rsidRPr="00FA5020">
        <w:rPr>
          <w:sz w:val="24"/>
          <w:szCs w:val="24"/>
        </w:rPr>
        <w:t>Utah State</w:t>
      </w:r>
    </w:p>
    <w:p w14:paraId="2C82590B" w14:textId="77777777" w:rsidR="009905EC" w:rsidRPr="00FA5020" w:rsidRDefault="002E25AA" w:rsidP="002E25AA">
      <w:pPr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University Brigham City Regional Campus.  April 29, 2011.   </w:t>
      </w:r>
    </w:p>
    <w:p w14:paraId="1F9EC255" w14:textId="77777777" w:rsidR="000A62B7" w:rsidRPr="00FA5020" w:rsidRDefault="000A62B7" w:rsidP="002261CD">
      <w:pPr>
        <w:ind w:left="720" w:right="-360" w:hanging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2008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="00766403" w:rsidRPr="00FA5020">
        <w:rPr>
          <w:sz w:val="24"/>
          <w:szCs w:val="24"/>
        </w:rPr>
        <w:t xml:space="preserve">Preparing for entry and success in higher education.  </w:t>
      </w:r>
      <w:r w:rsidRPr="00FA5020">
        <w:rPr>
          <w:sz w:val="24"/>
          <w:szCs w:val="24"/>
        </w:rPr>
        <w:t>Latino parent/student night; S. Cache School</w:t>
      </w:r>
      <w:r w:rsidR="00A2666B" w:rsidRPr="00FA5020">
        <w:rPr>
          <w:sz w:val="24"/>
          <w:szCs w:val="24"/>
        </w:rPr>
        <w:t>.</w:t>
      </w:r>
    </w:p>
    <w:p w14:paraId="2891E75C" w14:textId="77777777" w:rsidR="00BF68AE" w:rsidRPr="00FA5020" w:rsidRDefault="00287DD7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2005 </w:t>
      </w:r>
      <w:r w:rsidR="0044612C"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="00891A18" w:rsidRPr="00FA5020">
        <w:rPr>
          <w:sz w:val="24"/>
          <w:szCs w:val="24"/>
        </w:rPr>
        <w:t>“</w:t>
      </w:r>
      <w:r w:rsidRPr="00FA5020">
        <w:rPr>
          <w:sz w:val="24"/>
          <w:szCs w:val="24"/>
        </w:rPr>
        <w:t>Unity and difficulties between African Americans and Latinos.</w:t>
      </w:r>
      <w:r w:rsidR="00891A18" w:rsidRPr="00FA5020">
        <w:rPr>
          <w:sz w:val="24"/>
          <w:szCs w:val="24"/>
        </w:rPr>
        <w:t>”</w:t>
      </w:r>
      <w:r w:rsidRPr="00FA5020">
        <w:rPr>
          <w:sz w:val="24"/>
          <w:szCs w:val="24"/>
        </w:rPr>
        <w:t xml:space="preserve"> Radio </w:t>
      </w:r>
    </w:p>
    <w:p w14:paraId="00657BE8" w14:textId="77777777" w:rsidR="00BF68AE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287DD7" w:rsidRPr="00FA5020">
        <w:rPr>
          <w:sz w:val="24"/>
          <w:szCs w:val="24"/>
        </w:rPr>
        <w:t>program interview, KPFK 90.7 FM, “</w:t>
      </w:r>
      <w:r w:rsidR="00F811EA" w:rsidRPr="00FA5020">
        <w:rPr>
          <w:sz w:val="24"/>
          <w:szCs w:val="24"/>
        </w:rPr>
        <w:t>Beautiful</w:t>
      </w:r>
      <w:r w:rsidR="00287DD7" w:rsidRPr="00FA5020">
        <w:rPr>
          <w:sz w:val="24"/>
          <w:szCs w:val="24"/>
        </w:rPr>
        <w:t xml:space="preserve"> Struggle” radio program, Dr. Kimberly R. </w:t>
      </w:r>
    </w:p>
    <w:p w14:paraId="504F31B2" w14:textId="77777777" w:rsidR="00287DD7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287DD7" w:rsidRPr="00FA5020">
        <w:rPr>
          <w:sz w:val="24"/>
          <w:szCs w:val="24"/>
        </w:rPr>
        <w:t>King, California State</w:t>
      </w:r>
      <w:r w:rsidRPr="00FA5020">
        <w:rPr>
          <w:sz w:val="24"/>
          <w:szCs w:val="24"/>
        </w:rPr>
        <w:t xml:space="preserve"> </w:t>
      </w:r>
      <w:r w:rsidR="00287DD7" w:rsidRPr="00FA5020">
        <w:rPr>
          <w:sz w:val="24"/>
          <w:szCs w:val="24"/>
        </w:rPr>
        <w:t>University,</w:t>
      </w:r>
      <w:r w:rsidR="0044612C" w:rsidRPr="00FA5020">
        <w:rPr>
          <w:sz w:val="24"/>
          <w:szCs w:val="24"/>
        </w:rPr>
        <w:t xml:space="preserve"> </w:t>
      </w:r>
      <w:r w:rsidR="00287DD7" w:rsidRPr="00FA5020">
        <w:rPr>
          <w:sz w:val="24"/>
          <w:szCs w:val="24"/>
        </w:rPr>
        <w:t xml:space="preserve">Los Angeles.  Aired May 3, 2005.   </w:t>
      </w:r>
    </w:p>
    <w:p w14:paraId="09325F46" w14:textId="77777777" w:rsidR="00BF68AE" w:rsidRPr="00FA5020" w:rsidRDefault="00A91C6C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2005 </w:t>
      </w:r>
      <w:r w:rsidR="0044612C"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“Three years of intervention in the WSU Harvest of Hope GEAR UP project:  </w:t>
      </w:r>
    </w:p>
    <w:p w14:paraId="6C7DA79D" w14:textId="77777777" w:rsidR="00BF68AE" w:rsidRPr="00FA5020" w:rsidRDefault="00BF68AE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A91C6C" w:rsidRPr="00FA5020">
        <w:rPr>
          <w:sz w:val="24"/>
          <w:szCs w:val="24"/>
        </w:rPr>
        <w:t>Impact on</w:t>
      </w:r>
      <w:r w:rsidRPr="00FA5020">
        <w:rPr>
          <w:sz w:val="24"/>
          <w:szCs w:val="24"/>
        </w:rPr>
        <w:t xml:space="preserve"> </w:t>
      </w:r>
      <w:r w:rsidR="00A91C6C" w:rsidRPr="00FA5020">
        <w:rPr>
          <w:sz w:val="24"/>
          <w:szCs w:val="24"/>
        </w:rPr>
        <w:t>WASL</w:t>
      </w:r>
      <w:r w:rsidR="0044612C" w:rsidRPr="00FA5020">
        <w:rPr>
          <w:sz w:val="24"/>
          <w:szCs w:val="24"/>
        </w:rPr>
        <w:t xml:space="preserve"> </w:t>
      </w:r>
      <w:r w:rsidR="00A91C6C" w:rsidRPr="00FA5020">
        <w:rPr>
          <w:sz w:val="24"/>
          <w:szCs w:val="24"/>
        </w:rPr>
        <w:t xml:space="preserve">Scores” (with Joe Montgomery and Genoveva Morales Ledesma).  </w:t>
      </w:r>
    </w:p>
    <w:p w14:paraId="2B94322A" w14:textId="77777777" w:rsidR="00A91C6C" w:rsidRPr="00FA5020" w:rsidRDefault="00BF68AE" w:rsidP="002261CD">
      <w:pPr>
        <w:spacing w:line="240" w:lineRule="exact"/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A91C6C" w:rsidRPr="00FA5020">
        <w:rPr>
          <w:sz w:val="24"/>
          <w:szCs w:val="24"/>
        </w:rPr>
        <w:t>Washington State</w:t>
      </w:r>
      <w:r w:rsidRPr="00FA5020">
        <w:rPr>
          <w:sz w:val="24"/>
          <w:szCs w:val="24"/>
        </w:rPr>
        <w:t xml:space="preserve"> </w:t>
      </w:r>
      <w:r w:rsidR="00A91C6C" w:rsidRPr="00FA5020">
        <w:rPr>
          <w:sz w:val="24"/>
          <w:szCs w:val="24"/>
        </w:rPr>
        <w:t>University Showcase.</w:t>
      </w:r>
    </w:p>
    <w:p w14:paraId="6F55401C" w14:textId="77777777" w:rsidR="00BF68AE" w:rsidRPr="00FA5020" w:rsidRDefault="00EF0F32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2004</w:t>
      </w:r>
      <w:r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“Developing a departmental assessment program and learning goals </w:t>
      </w:r>
    </w:p>
    <w:p w14:paraId="34895D9F" w14:textId="77777777" w:rsidR="00EF0F32" w:rsidRPr="00FA5020" w:rsidRDefault="00BF68AE" w:rsidP="00BF68AE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EF0F32" w:rsidRPr="00FA5020">
        <w:rPr>
          <w:sz w:val="24"/>
          <w:szCs w:val="24"/>
        </w:rPr>
        <w:t>assessment rubric.”  President’s leadership retreat.  Washington State University.</w:t>
      </w:r>
    </w:p>
    <w:p w14:paraId="14D96286" w14:textId="77777777" w:rsidR="00BF68AE" w:rsidRPr="00FA5020" w:rsidRDefault="00144D0C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2003 </w:t>
      </w:r>
      <w:r w:rsidR="0044612C"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="00891A18" w:rsidRPr="00FA5020">
        <w:rPr>
          <w:sz w:val="24"/>
          <w:szCs w:val="24"/>
        </w:rPr>
        <w:t>“</w:t>
      </w:r>
      <w:r w:rsidRPr="00FA5020">
        <w:rPr>
          <w:sz w:val="24"/>
          <w:szCs w:val="24"/>
        </w:rPr>
        <w:t>Chicanas/os in the Educational System:  What the community can do.</w:t>
      </w:r>
      <w:r w:rsidR="00891A18" w:rsidRPr="00FA5020">
        <w:rPr>
          <w:sz w:val="24"/>
          <w:szCs w:val="24"/>
        </w:rPr>
        <w:t>”</w:t>
      </w:r>
      <w:r w:rsidRPr="00FA5020">
        <w:rPr>
          <w:sz w:val="24"/>
          <w:szCs w:val="24"/>
        </w:rPr>
        <w:t xml:space="preserve"> </w:t>
      </w:r>
    </w:p>
    <w:p w14:paraId="72A56646" w14:textId="77777777" w:rsidR="00144D0C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144D0C" w:rsidRPr="00FA5020">
        <w:rPr>
          <w:sz w:val="24"/>
          <w:szCs w:val="24"/>
        </w:rPr>
        <w:t>Hispanic Chamber of Commerce Gala keynote address.  Pasco, Washington.</w:t>
      </w:r>
    </w:p>
    <w:p w14:paraId="4E518317" w14:textId="77777777" w:rsidR="00BF68AE" w:rsidRPr="00FA5020" w:rsidRDefault="009905EC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2003 </w:t>
      </w:r>
      <w:r w:rsidR="0044612C"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="00891A18" w:rsidRPr="00FA5020">
        <w:rPr>
          <w:sz w:val="24"/>
          <w:szCs w:val="24"/>
        </w:rPr>
        <w:t>“</w:t>
      </w:r>
      <w:r w:rsidRPr="00FA5020">
        <w:rPr>
          <w:sz w:val="24"/>
          <w:szCs w:val="24"/>
        </w:rPr>
        <w:t>Learning to honor yourself and your cultural heritage</w:t>
      </w:r>
      <w:r w:rsidR="00144D0C" w:rsidRPr="00FA5020">
        <w:rPr>
          <w:sz w:val="24"/>
          <w:szCs w:val="24"/>
        </w:rPr>
        <w:t>.</w:t>
      </w:r>
      <w:r w:rsidR="00891A18" w:rsidRPr="00FA5020">
        <w:rPr>
          <w:sz w:val="24"/>
          <w:szCs w:val="24"/>
        </w:rPr>
        <w:t>”</w:t>
      </w:r>
      <w:r w:rsidRPr="00FA5020">
        <w:rPr>
          <w:sz w:val="24"/>
          <w:szCs w:val="24"/>
        </w:rPr>
        <w:t xml:space="preserve">  Pasco School </w:t>
      </w:r>
    </w:p>
    <w:p w14:paraId="281EE658" w14:textId="77777777" w:rsidR="009905EC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>District, Stevens Middle School Honor Roll program</w:t>
      </w:r>
      <w:r w:rsidR="00D70154" w:rsidRPr="00FA5020">
        <w:rPr>
          <w:sz w:val="24"/>
          <w:szCs w:val="24"/>
        </w:rPr>
        <w:t>, Pasco, WA</w:t>
      </w:r>
      <w:r w:rsidR="009905EC" w:rsidRPr="00FA5020">
        <w:rPr>
          <w:sz w:val="24"/>
          <w:szCs w:val="24"/>
        </w:rPr>
        <w:t>.</w:t>
      </w:r>
    </w:p>
    <w:p w14:paraId="44778167" w14:textId="77777777" w:rsidR="00BF68AE" w:rsidRPr="00FA5020" w:rsidRDefault="00144D0C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2002 </w:t>
      </w:r>
      <w:r w:rsidR="0044612C"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="00891A18" w:rsidRPr="00FA5020">
        <w:rPr>
          <w:sz w:val="24"/>
          <w:szCs w:val="24"/>
        </w:rPr>
        <w:t>“</w:t>
      </w:r>
      <w:r w:rsidRPr="00FA5020">
        <w:rPr>
          <w:sz w:val="24"/>
          <w:szCs w:val="24"/>
        </w:rPr>
        <w:t xml:space="preserve">The impact of Mexican and Mexican American stereotypes on your </w:t>
      </w:r>
    </w:p>
    <w:p w14:paraId="37AC388A" w14:textId="77777777" w:rsidR="00144D0C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144D0C" w:rsidRPr="00FA5020">
        <w:rPr>
          <w:sz w:val="24"/>
          <w:szCs w:val="24"/>
        </w:rPr>
        <w:t>children’s education.</w:t>
      </w:r>
      <w:r w:rsidR="00891A18" w:rsidRPr="00FA5020">
        <w:rPr>
          <w:sz w:val="24"/>
          <w:szCs w:val="24"/>
        </w:rPr>
        <w:t>”</w:t>
      </w:r>
      <w:r w:rsidR="00144D0C" w:rsidRPr="00FA5020">
        <w:rPr>
          <w:sz w:val="24"/>
          <w:szCs w:val="24"/>
        </w:rPr>
        <w:t xml:space="preserve"> Mabton School District parent meeting.  Mabton, WA.  </w:t>
      </w:r>
    </w:p>
    <w:p w14:paraId="6501E417" w14:textId="77777777" w:rsidR="00BF68AE" w:rsidRPr="00FA5020" w:rsidRDefault="009905EC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2002 </w:t>
      </w:r>
      <w:r w:rsidR="0044612C" w:rsidRPr="00FA5020">
        <w:rPr>
          <w:sz w:val="24"/>
          <w:szCs w:val="24"/>
        </w:rPr>
        <w:tab/>
      </w:r>
      <w:r w:rsidR="008D77B5" w:rsidRPr="00FA5020">
        <w:rPr>
          <w:sz w:val="24"/>
          <w:szCs w:val="24"/>
        </w:rPr>
        <w:t xml:space="preserve">Niemann, Y.F. </w:t>
      </w:r>
      <w:r w:rsidR="00891A18" w:rsidRPr="00FA5020">
        <w:rPr>
          <w:sz w:val="24"/>
          <w:szCs w:val="24"/>
        </w:rPr>
        <w:t>“</w:t>
      </w:r>
      <w:r w:rsidRPr="00FA5020">
        <w:rPr>
          <w:sz w:val="24"/>
          <w:szCs w:val="24"/>
        </w:rPr>
        <w:t xml:space="preserve">Letting our Aztec heritage of brilliance shape our educational expectations </w:t>
      </w:r>
    </w:p>
    <w:p w14:paraId="14983E05" w14:textId="77777777" w:rsidR="00BF68AE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>today</w:t>
      </w:r>
      <w:r w:rsidR="00891A18" w:rsidRPr="00FA5020">
        <w:rPr>
          <w:sz w:val="24"/>
          <w:szCs w:val="24"/>
        </w:rPr>
        <w:t>.</w:t>
      </w:r>
      <w:r w:rsidR="009905EC" w:rsidRPr="00FA5020">
        <w:rPr>
          <w:sz w:val="24"/>
          <w:szCs w:val="24"/>
        </w:rPr>
        <w:t xml:space="preserve">" Pasco </w:t>
      </w:r>
      <w:r w:rsidR="0044612C"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>School District, Pasco High School (3 class</w:t>
      </w:r>
      <w:r w:rsidR="00C82CC5" w:rsidRPr="00FA5020">
        <w:rPr>
          <w:sz w:val="24"/>
          <w:szCs w:val="24"/>
        </w:rPr>
        <w:t xml:space="preserve">rooms and </w:t>
      </w:r>
      <w:r w:rsidR="00C82CC5" w:rsidRPr="00FA5020">
        <w:rPr>
          <w:i/>
          <w:sz w:val="24"/>
          <w:szCs w:val="24"/>
        </w:rPr>
        <w:t>Cinco de Mayo</w:t>
      </w:r>
      <w:r w:rsidR="00C82CC5" w:rsidRPr="00FA5020">
        <w:rPr>
          <w:sz w:val="24"/>
          <w:szCs w:val="24"/>
        </w:rPr>
        <w:t xml:space="preserve"> </w:t>
      </w:r>
    </w:p>
    <w:p w14:paraId="2F8FFC5E" w14:textId="77777777" w:rsidR="009905EC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C82CC5" w:rsidRPr="00FA5020">
        <w:rPr>
          <w:sz w:val="24"/>
          <w:szCs w:val="24"/>
        </w:rPr>
        <w:t>celebration keynote</w:t>
      </w:r>
      <w:r w:rsidR="009905EC" w:rsidRPr="00FA5020">
        <w:rPr>
          <w:sz w:val="24"/>
          <w:szCs w:val="24"/>
        </w:rPr>
        <w:t>).</w:t>
      </w:r>
    </w:p>
    <w:p w14:paraId="41D15E9E" w14:textId="77777777" w:rsidR="00BF68AE" w:rsidRPr="00FA5020" w:rsidRDefault="009905EC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2001</w:t>
      </w:r>
      <w:r w:rsidR="00287DD7" w:rsidRPr="00FA5020">
        <w:rPr>
          <w:sz w:val="24"/>
          <w:szCs w:val="24"/>
        </w:rPr>
        <w:t xml:space="preserve"> </w:t>
      </w:r>
      <w:r w:rsidR="0044612C" w:rsidRPr="00FA5020">
        <w:rPr>
          <w:sz w:val="24"/>
          <w:szCs w:val="24"/>
        </w:rPr>
        <w:tab/>
      </w:r>
      <w:r w:rsidR="009F2864" w:rsidRPr="00FA5020">
        <w:rPr>
          <w:sz w:val="24"/>
          <w:szCs w:val="24"/>
        </w:rPr>
        <w:t xml:space="preserve">Niemann, Y.F. </w:t>
      </w:r>
      <w:r w:rsidRPr="00FA5020">
        <w:rPr>
          <w:sz w:val="24"/>
          <w:szCs w:val="24"/>
        </w:rPr>
        <w:t xml:space="preserve">Enhancing Extension Programming with Latinas/os."  </w:t>
      </w:r>
      <w:r w:rsidR="00F6657A" w:rsidRPr="00FA5020">
        <w:rPr>
          <w:sz w:val="24"/>
          <w:szCs w:val="24"/>
        </w:rPr>
        <w:t>Diversity t</w:t>
      </w:r>
      <w:r w:rsidRPr="00FA5020">
        <w:rPr>
          <w:sz w:val="24"/>
          <w:szCs w:val="24"/>
        </w:rPr>
        <w:t>raining for</w:t>
      </w:r>
      <w:r w:rsidR="00977756" w:rsidRPr="00FA5020">
        <w:rPr>
          <w:sz w:val="24"/>
          <w:szCs w:val="24"/>
        </w:rPr>
        <w:t xml:space="preserve"> </w:t>
      </w:r>
    </w:p>
    <w:p w14:paraId="18279D48" w14:textId="77777777" w:rsidR="009905EC" w:rsidRPr="00FA5020" w:rsidRDefault="00BF68AE" w:rsidP="00BF68AE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>WSU</w:t>
      </w:r>
      <w:r w:rsidRPr="00FA5020">
        <w:rPr>
          <w:sz w:val="24"/>
          <w:szCs w:val="24"/>
        </w:rPr>
        <w:t xml:space="preserve"> </w:t>
      </w:r>
      <w:r w:rsidR="009905EC" w:rsidRPr="00FA5020">
        <w:rPr>
          <w:sz w:val="24"/>
          <w:szCs w:val="24"/>
        </w:rPr>
        <w:t xml:space="preserve">Cooperative Extension.  </w:t>
      </w:r>
      <w:r w:rsidR="00977756" w:rsidRPr="00FA5020">
        <w:rPr>
          <w:sz w:val="24"/>
          <w:szCs w:val="24"/>
        </w:rPr>
        <w:t>Richland, WA.</w:t>
      </w:r>
    </w:p>
    <w:p w14:paraId="42C98A61" w14:textId="77777777" w:rsidR="00BF68AE" w:rsidRPr="00FA5020" w:rsidRDefault="009905EC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2001 </w:t>
      </w:r>
      <w:r w:rsidR="0044612C" w:rsidRPr="00FA5020">
        <w:rPr>
          <w:sz w:val="24"/>
          <w:szCs w:val="24"/>
        </w:rPr>
        <w:tab/>
      </w:r>
      <w:r w:rsidR="009F2864" w:rsidRPr="00FA5020">
        <w:rPr>
          <w:sz w:val="24"/>
          <w:szCs w:val="24"/>
        </w:rPr>
        <w:t xml:space="preserve">Niemann, Y.F. </w:t>
      </w:r>
      <w:r w:rsidR="00891A18" w:rsidRPr="00FA5020">
        <w:rPr>
          <w:sz w:val="24"/>
          <w:szCs w:val="24"/>
        </w:rPr>
        <w:t>“</w:t>
      </w:r>
      <w:r w:rsidRPr="00FA5020">
        <w:rPr>
          <w:sz w:val="24"/>
          <w:szCs w:val="24"/>
        </w:rPr>
        <w:t>Education as Empowerment." 11</w:t>
      </w:r>
      <w:r w:rsidRPr="00FA5020">
        <w:rPr>
          <w:sz w:val="24"/>
          <w:szCs w:val="24"/>
          <w:vertAlign w:val="superscript"/>
        </w:rPr>
        <w:t>th</w:t>
      </w:r>
      <w:r w:rsidRPr="00FA5020">
        <w:rPr>
          <w:sz w:val="24"/>
          <w:szCs w:val="24"/>
        </w:rPr>
        <w:t xml:space="preserve"> Annual Washington State Student of </w:t>
      </w:r>
    </w:p>
    <w:p w14:paraId="48CE800F" w14:textId="77777777" w:rsidR="009905EC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934A5D" w:rsidRPr="00FA5020">
        <w:rPr>
          <w:sz w:val="24"/>
          <w:szCs w:val="24"/>
        </w:rPr>
        <w:t>Color</w:t>
      </w:r>
      <w:r w:rsidR="009905EC" w:rsidRPr="00FA5020">
        <w:rPr>
          <w:sz w:val="24"/>
          <w:szCs w:val="24"/>
        </w:rPr>
        <w:t xml:space="preserve"> conference.</w:t>
      </w:r>
      <w:r w:rsidR="00977756" w:rsidRPr="00FA5020">
        <w:rPr>
          <w:sz w:val="24"/>
          <w:szCs w:val="24"/>
        </w:rPr>
        <w:t xml:space="preserve"> Closing keynote address.  Y</w:t>
      </w:r>
      <w:r w:rsidR="009905EC" w:rsidRPr="00FA5020">
        <w:rPr>
          <w:sz w:val="24"/>
          <w:szCs w:val="24"/>
        </w:rPr>
        <w:t xml:space="preserve">akima, WA.  </w:t>
      </w:r>
    </w:p>
    <w:p w14:paraId="35138A9A" w14:textId="77777777" w:rsidR="00BF68AE" w:rsidRPr="00FA5020" w:rsidRDefault="009905EC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2000 </w:t>
      </w:r>
      <w:r w:rsidR="0044612C" w:rsidRPr="00FA5020">
        <w:rPr>
          <w:sz w:val="24"/>
          <w:szCs w:val="24"/>
        </w:rPr>
        <w:tab/>
      </w:r>
      <w:r w:rsidR="009F2864" w:rsidRPr="00FA5020">
        <w:rPr>
          <w:sz w:val="24"/>
          <w:szCs w:val="24"/>
        </w:rPr>
        <w:t xml:space="preserve">Niemann, Y.F. </w:t>
      </w:r>
      <w:r w:rsidR="00891A18" w:rsidRPr="00FA5020">
        <w:rPr>
          <w:sz w:val="24"/>
          <w:szCs w:val="24"/>
        </w:rPr>
        <w:t>“</w:t>
      </w:r>
      <w:r w:rsidRPr="00FA5020">
        <w:rPr>
          <w:sz w:val="24"/>
          <w:szCs w:val="24"/>
        </w:rPr>
        <w:t>The effects of stereotypes on alcohol consumption.</w:t>
      </w:r>
      <w:r w:rsidR="00891A18" w:rsidRPr="00FA5020">
        <w:rPr>
          <w:sz w:val="24"/>
          <w:szCs w:val="24"/>
        </w:rPr>
        <w:t>”</w:t>
      </w:r>
      <w:r w:rsidRPr="00FA5020">
        <w:rPr>
          <w:sz w:val="24"/>
          <w:szCs w:val="24"/>
        </w:rPr>
        <w:t xml:space="preserve"> Community Congress </w:t>
      </w:r>
    </w:p>
    <w:p w14:paraId="49B916E7" w14:textId="77777777" w:rsidR="00BF68AE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 xml:space="preserve">on Drugs and Alcohol Invited address, Washington State Division of Alcohol and Substance </w:t>
      </w:r>
    </w:p>
    <w:p w14:paraId="5CB07767" w14:textId="77777777" w:rsidR="009905EC" w:rsidRPr="00FA5020" w:rsidRDefault="00BF68AE" w:rsidP="002261CD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>Abuse, State of Washington, Seattle, WA.</w:t>
      </w:r>
    </w:p>
    <w:p w14:paraId="78E1A24D" w14:textId="77777777" w:rsidR="00BF68AE" w:rsidRPr="00FA5020" w:rsidRDefault="009905EC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 xml:space="preserve">2000 </w:t>
      </w:r>
      <w:r w:rsidR="0044612C" w:rsidRPr="00FA5020">
        <w:rPr>
          <w:sz w:val="24"/>
          <w:szCs w:val="24"/>
        </w:rPr>
        <w:tab/>
      </w:r>
      <w:r w:rsidR="009F2864" w:rsidRPr="00FA5020">
        <w:rPr>
          <w:sz w:val="24"/>
          <w:szCs w:val="24"/>
        </w:rPr>
        <w:t xml:space="preserve">Niemann, Y.F. </w:t>
      </w:r>
      <w:r w:rsidR="00891A18" w:rsidRPr="00FA5020">
        <w:rPr>
          <w:sz w:val="24"/>
          <w:szCs w:val="24"/>
        </w:rPr>
        <w:t>“</w:t>
      </w:r>
      <w:r w:rsidRPr="00FA5020">
        <w:rPr>
          <w:sz w:val="24"/>
          <w:szCs w:val="24"/>
        </w:rPr>
        <w:t>The ethics of teaching racial identity</w:t>
      </w:r>
      <w:r w:rsidR="00891A18" w:rsidRPr="00FA5020">
        <w:rPr>
          <w:sz w:val="24"/>
          <w:szCs w:val="24"/>
        </w:rPr>
        <w:t>.</w:t>
      </w:r>
      <w:r w:rsidRPr="00FA5020">
        <w:rPr>
          <w:sz w:val="24"/>
          <w:szCs w:val="24"/>
        </w:rPr>
        <w:t xml:space="preserve">" Third Community Congress on Race </w:t>
      </w:r>
    </w:p>
    <w:p w14:paraId="031C55CB" w14:textId="77777777" w:rsidR="009905EC" w:rsidRPr="00FA5020" w:rsidRDefault="00BF68AE" w:rsidP="002261CD">
      <w:pPr>
        <w:ind w:left="-360" w:right="-360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9905EC" w:rsidRPr="00FA5020">
        <w:rPr>
          <w:sz w:val="24"/>
          <w:szCs w:val="24"/>
        </w:rPr>
        <w:t>Relations,</w:t>
      </w:r>
      <w:r w:rsidRPr="00FA5020">
        <w:rPr>
          <w:sz w:val="24"/>
          <w:szCs w:val="24"/>
        </w:rPr>
        <w:t xml:space="preserve"> </w:t>
      </w:r>
      <w:r w:rsidR="009905EC" w:rsidRPr="00FA5020">
        <w:rPr>
          <w:sz w:val="24"/>
          <w:szCs w:val="24"/>
        </w:rPr>
        <w:t>Gonzaga University, Spokane, WA.</w:t>
      </w:r>
    </w:p>
    <w:p w14:paraId="7113FCEC" w14:textId="77777777" w:rsidR="00787F76" w:rsidRPr="00FA5020" w:rsidRDefault="00787F76" w:rsidP="00A73811">
      <w:pPr>
        <w:ind w:left="-360" w:right="-360"/>
        <w:jc w:val="both"/>
        <w:rPr>
          <w:sz w:val="24"/>
          <w:szCs w:val="24"/>
        </w:rPr>
      </w:pPr>
    </w:p>
    <w:p w14:paraId="59ECCFA8" w14:textId="23873D8A" w:rsidR="00A36348" w:rsidRPr="00FA5020" w:rsidRDefault="00A36348" w:rsidP="00A73811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2012-2021- Multiple presentations University of North Texas student and faculty organizations.</w:t>
      </w:r>
    </w:p>
    <w:p w14:paraId="6D857109" w14:textId="1550DAF6" w:rsidR="00FD40EF" w:rsidRPr="00FA5020" w:rsidRDefault="001F6EED" w:rsidP="00A73811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2008- 2012 Multiple presentations for Utah State University student and faculty organizations.</w:t>
      </w:r>
    </w:p>
    <w:p w14:paraId="26DAE213" w14:textId="4ABA70C7" w:rsidR="006B6DF0" w:rsidRPr="00FA5020" w:rsidRDefault="00977756" w:rsidP="00A73811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1996-2008 Multiple presentations for Washington State University student and faculty organizations</w:t>
      </w:r>
      <w:r w:rsidR="006B6DF0" w:rsidRPr="00FA5020">
        <w:rPr>
          <w:sz w:val="24"/>
          <w:szCs w:val="24"/>
        </w:rPr>
        <w:t>.</w:t>
      </w:r>
    </w:p>
    <w:p w14:paraId="361FB284" w14:textId="77777777" w:rsidR="000D1950" w:rsidRPr="00FA5020" w:rsidRDefault="000D1950" w:rsidP="00A73811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1987-1996 Multiple presentations for University of Houston student and faculty organizations.</w:t>
      </w:r>
    </w:p>
    <w:p w14:paraId="791053F5" w14:textId="77777777" w:rsidR="006B6DF0" w:rsidRPr="00FA5020" w:rsidRDefault="006B6DF0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</w:p>
    <w:p w14:paraId="57AB7D79" w14:textId="77777777" w:rsidR="00142B06" w:rsidRPr="00FA5020" w:rsidRDefault="00142B06" w:rsidP="00142B06">
      <w:pPr>
        <w:ind w:left="-360" w:right="-36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>Expert Witness Testimony and Consultation</w:t>
      </w:r>
    </w:p>
    <w:p w14:paraId="68F96D09" w14:textId="77777777" w:rsidR="00142B06" w:rsidRPr="00FA5020" w:rsidRDefault="00142B06" w:rsidP="00142B06">
      <w:pPr>
        <w:ind w:left="-360" w:right="-360"/>
        <w:jc w:val="both"/>
        <w:rPr>
          <w:sz w:val="24"/>
          <w:szCs w:val="24"/>
        </w:rPr>
      </w:pPr>
    </w:p>
    <w:p w14:paraId="43D8E98E" w14:textId="77777777" w:rsidR="00142B06" w:rsidRPr="00FA5020" w:rsidRDefault="00142B06" w:rsidP="00142B06">
      <w:pPr>
        <w:ind w:left="720" w:right="-360" w:hanging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2007</w:t>
      </w:r>
      <w:r w:rsidRPr="00FA5020">
        <w:rPr>
          <w:sz w:val="24"/>
          <w:szCs w:val="24"/>
        </w:rPr>
        <w:tab/>
        <w:t>Mendoza, et al. vs. Brewster School District (racial discrimination).  Plaintiff Attorney Firm: Gordon, Thomas, Honeywell, Malanca, Peterson &amp; Daheim, LLP.</w:t>
      </w:r>
    </w:p>
    <w:p w14:paraId="7384CD04" w14:textId="77777777" w:rsidR="00142B06" w:rsidRPr="00FA5020" w:rsidRDefault="00142B06" w:rsidP="00142B06">
      <w:pPr>
        <w:ind w:left="720" w:right="-360" w:hanging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2006</w:t>
      </w:r>
      <w:r w:rsidRPr="00FA5020">
        <w:rPr>
          <w:sz w:val="24"/>
          <w:szCs w:val="24"/>
        </w:rPr>
        <w:tab/>
        <w:t>Mattawa Childcare Providers vs DSHS (racial discrimination), Plaintiff Attorney Firm: Columbia Legal Services (Joe Morrison &amp; Kay Frank).</w:t>
      </w:r>
    </w:p>
    <w:p w14:paraId="48BA09E3" w14:textId="77777777" w:rsidR="00142B06" w:rsidRPr="00FA5020" w:rsidRDefault="00142B06" w:rsidP="00142B06">
      <w:pPr>
        <w:ind w:left="720" w:right="-360" w:hanging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2006 </w:t>
      </w:r>
      <w:r w:rsidRPr="00FA5020">
        <w:rPr>
          <w:sz w:val="24"/>
          <w:szCs w:val="24"/>
        </w:rPr>
        <w:tab/>
        <w:t>Jones VS Robanco (racial discrimination), Plaintiff Attorney Firm:  Gordon, Thomas, Honeywell, Malanca, Peterson &amp; Daheim, LLP (Darrell Cochran); also, Peter Moote Law Firm (Rob Born &amp; Peter Moote); Defendant Attorney: Preston Gates &amp; Ellis LLP (Tom Kelly).</w:t>
      </w:r>
    </w:p>
    <w:p w14:paraId="241A37FC" w14:textId="77777777" w:rsidR="00142B06" w:rsidRPr="00FA5020" w:rsidRDefault="00142B06" w:rsidP="00142B06">
      <w:pPr>
        <w:ind w:left="-360"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>2000</w:t>
      </w:r>
      <w:r w:rsidRPr="00FA5020">
        <w:rPr>
          <w:sz w:val="24"/>
          <w:szCs w:val="24"/>
        </w:rPr>
        <w:tab/>
        <w:t xml:space="preserve">Esther Westfall vs Pullman School District (racial discrimination and retaliation). </w:t>
      </w:r>
    </w:p>
    <w:p w14:paraId="6358907A" w14:textId="77777777" w:rsidR="00142B06" w:rsidRDefault="00142B06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</w:p>
    <w:p w14:paraId="4197541D" w14:textId="21FC33B6" w:rsidR="001B7787" w:rsidRDefault="00F92389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Executive Coaching: </w:t>
      </w:r>
    </w:p>
    <w:p w14:paraId="5EAA0CED" w14:textId="77777777" w:rsidR="00142B06" w:rsidRDefault="00142B06" w:rsidP="001B7787">
      <w:pPr>
        <w:spacing w:line="240" w:lineRule="exact"/>
        <w:ind w:left="-360" w:right="-360" w:firstLine="1080"/>
        <w:jc w:val="both"/>
        <w:rPr>
          <w:bCs/>
          <w:sz w:val="24"/>
          <w:szCs w:val="24"/>
        </w:rPr>
      </w:pPr>
    </w:p>
    <w:p w14:paraId="6DADF717" w14:textId="330EED15" w:rsidR="00F92389" w:rsidRDefault="00F92389" w:rsidP="001B7787">
      <w:pPr>
        <w:spacing w:line="240" w:lineRule="exact"/>
        <w:ind w:left="-360" w:right="-360" w:firstLine="1080"/>
        <w:jc w:val="both"/>
        <w:rPr>
          <w:b/>
          <w:sz w:val="24"/>
          <w:szCs w:val="24"/>
          <w:u w:val="single"/>
        </w:rPr>
      </w:pPr>
      <w:r w:rsidRPr="001B7787">
        <w:rPr>
          <w:bCs/>
          <w:sz w:val="24"/>
          <w:szCs w:val="24"/>
        </w:rPr>
        <w:t>Select clients, 20</w:t>
      </w:r>
      <w:r w:rsidR="001B7787" w:rsidRPr="001B7787">
        <w:rPr>
          <w:bCs/>
          <w:sz w:val="24"/>
          <w:szCs w:val="24"/>
        </w:rPr>
        <w:t>21 – present</w:t>
      </w:r>
      <w:r w:rsidR="001B7787">
        <w:rPr>
          <w:b/>
          <w:sz w:val="24"/>
          <w:szCs w:val="24"/>
          <w:u w:val="single"/>
        </w:rPr>
        <w:t xml:space="preserve"> </w:t>
      </w:r>
    </w:p>
    <w:p w14:paraId="3D525519" w14:textId="77777777" w:rsidR="001B7787" w:rsidRDefault="001B7787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</w:p>
    <w:p w14:paraId="3D63DAC9" w14:textId="55C616BC" w:rsidR="00FE2D40" w:rsidRPr="00FA5020" w:rsidRDefault="001B7787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Courses </w:t>
      </w:r>
      <w:r w:rsidR="00452716" w:rsidRPr="00FA5020">
        <w:rPr>
          <w:b/>
          <w:sz w:val="24"/>
          <w:szCs w:val="24"/>
          <w:u w:val="single"/>
        </w:rPr>
        <w:t>T</w:t>
      </w:r>
      <w:r>
        <w:rPr>
          <w:b/>
          <w:sz w:val="24"/>
          <w:szCs w:val="24"/>
          <w:u w:val="single"/>
        </w:rPr>
        <w:t xml:space="preserve">aught </w:t>
      </w:r>
    </w:p>
    <w:p w14:paraId="6D84797C" w14:textId="7A9F92C8" w:rsidR="00C37499" w:rsidRPr="00FA5020" w:rsidRDefault="00FE2D40" w:rsidP="00C37499">
      <w:pPr>
        <w:numPr>
          <w:ilvl w:val="0"/>
          <w:numId w:val="5"/>
        </w:numPr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Professional Development </w:t>
      </w:r>
    </w:p>
    <w:p w14:paraId="0F6D4A4F" w14:textId="77777777" w:rsidR="00C37499" w:rsidRPr="00FA5020" w:rsidRDefault="00FE2D40" w:rsidP="00FE2D40">
      <w:pPr>
        <w:numPr>
          <w:ilvl w:val="0"/>
          <w:numId w:val="5"/>
        </w:numPr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Social Psychology</w:t>
      </w:r>
    </w:p>
    <w:p w14:paraId="107E50C8" w14:textId="77777777" w:rsidR="00C37499" w:rsidRPr="00FA5020" w:rsidRDefault="00FE2D40" w:rsidP="00FE2D40">
      <w:pPr>
        <w:numPr>
          <w:ilvl w:val="0"/>
          <w:numId w:val="5"/>
        </w:numPr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Study Abroad students in Maynooth, Ireland,</w:t>
      </w:r>
    </w:p>
    <w:p w14:paraId="018D6606" w14:textId="77777777" w:rsidR="00C37499" w:rsidRPr="00FA5020" w:rsidRDefault="00FE2D40" w:rsidP="00FE2D40">
      <w:pPr>
        <w:numPr>
          <w:ilvl w:val="0"/>
          <w:numId w:val="5"/>
        </w:numPr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Introduction to Psychology </w:t>
      </w:r>
    </w:p>
    <w:p w14:paraId="11127686" w14:textId="0E540766" w:rsidR="00C37499" w:rsidRPr="00FA5020" w:rsidRDefault="00FE2D40" w:rsidP="00FE2D40">
      <w:pPr>
        <w:numPr>
          <w:ilvl w:val="0"/>
          <w:numId w:val="5"/>
        </w:numPr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Psychology of Race in the U.S.</w:t>
      </w:r>
      <w:r w:rsidR="00C37499" w:rsidRPr="00FA5020">
        <w:rPr>
          <w:sz w:val="24"/>
          <w:szCs w:val="24"/>
        </w:rPr>
        <w:t>, graduate and undergraduate</w:t>
      </w:r>
      <w:r w:rsidRPr="00FA5020">
        <w:rPr>
          <w:sz w:val="24"/>
          <w:szCs w:val="24"/>
        </w:rPr>
        <w:t xml:space="preserve"> </w:t>
      </w:r>
    </w:p>
    <w:p w14:paraId="71B620D1" w14:textId="77777777" w:rsidR="005B70E9" w:rsidRPr="00FA5020" w:rsidRDefault="00FE2D40" w:rsidP="00FE2D40">
      <w:pPr>
        <w:numPr>
          <w:ilvl w:val="0"/>
          <w:numId w:val="5"/>
        </w:numPr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Women’s Studies </w:t>
      </w:r>
      <w:r w:rsidR="005B70E9" w:rsidRPr="00FA5020">
        <w:rPr>
          <w:sz w:val="24"/>
          <w:szCs w:val="24"/>
        </w:rPr>
        <w:t xml:space="preserve">advisory boards </w:t>
      </w:r>
    </w:p>
    <w:p w14:paraId="1E44389A" w14:textId="77777777" w:rsidR="00B55CBA" w:rsidRPr="00FA5020" w:rsidRDefault="00FE2D40" w:rsidP="00B55CBA">
      <w:pPr>
        <w:numPr>
          <w:ilvl w:val="0"/>
          <w:numId w:val="5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Comparative Ethnic Studies</w:t>
      </w:r>
    </w:p>
    <w:p w14:paraId="723B76BC" w14:textId="77777777" w:rsidR="00B55CBA" w:rsidRPr="00FA5020" w:rsidRDefault="00FE2D40" w:rsidP="00B55CBA">
      <w:pPr>
        <w:numPr>
          <w:ilvl w:val="0"/>
          <w:numId w:val="5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Women’s Studies</w:t>
      </w:r>
    </w:p>
    <w:p w14:paraId="6542D09E" w14:textId="77777777" w:rsidR="00B55CBA" w:rsidRPr="00FA5020" w:rsidRDefault="00FE2D40" w:rsidP="00B55CBA">
      <w:pPr>
        <w:numPr>
          <w:ilvl w:val="0"/>
          <w:numId w:val="5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American Studies</w:t>
      </w:r>
    </w:p>
    <w:p w14:paraId="36C55635" w14:textId="77777777" w:rsidR="00B55CBA" w:rsidRPr="00FA5020" w:rsidRDefault="00FE2D40" w:rsidP="00B55CBA">
      <w:pPr>
        <w:numPr>
          <w:ilvl w:val="0"/>
          <w:numId w:val="5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Mexican American Studies</w:t>
      </w:r>
    </w:p>
    <w:p w14:paraId="49D265AE" w14:textId="77777777" w:rsidR="00B55CBA" w:rsidRPr="00FA5020" w:rsidRDefault="00FE2D40" w:rsidP="00B55CBA">
      <w:pPr>
        <w:numPr>
          <w:ilvl w:val="0"/>
          <w:numId w:val="5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African American Studies</w:t>
      </w:r>
    </w:p>
    <w:p w14:paraId="03A05D90" w14:textId="77777777" w:rsidR="00452716" w:rsidRPr="00FA5020" w:rsidRDefault="00452716" w:rsidP="00FE2D40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 xml:space="preserve"> </w:t>
      </w:r>
    </w:p>
    <w:p w14:paraId="45C12548" w14:textId="77777777" w:rsidR="001B7787" w:rsidRDefault="005649A2" w:rsidP="00D345B8">
      <w:pPr>
        <w:spacing w:line="240" w:lineRule="exact"/>
        <w:ind w:left="-360" w:right="-360" w:firstLine="108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>University of Houston,</w:t>
      </w:r>
    </w:p>
    <w:p w14:paraId="1A830CFE" w14:textId="65D80DDD" w:rsidR="005649A2" w:rsidRPr="001B7787" w:rsidRDefault="005649A2" w:rsidP="001B7787">
      <w:pPr>
        <w:spacing w:line="240" w:lineRule="exact"/>
        <w:ind w:left="360" w:right="-360" w:firstLine="1080"/>
        <w:jc w:val="both"/>
        <w:rPr>
          <w:bCs/>
          <w:sz w:val="24"/>
          <w:szCs w:val="24"/>
        </w:rPr>
      </w:pPr>
      <w:r w:rsidRPr="001B7787">
        <w:rPr>
          <w:bCs/>
          <w:sz w:val="24"/>
          <w:szCs w:val="24"/>
        </w:rPr>
        <w:t xml:space="preserve"> </w:t>
      </w:r>
      <w:r w:rsidR="001B7787">
        <w:rPr>
          <w:bCs/>
          <w:sz w:val="24"/>
          <w:szCs w:val="24"/>
        </w:rPr>
        <w:t>F</w:t>
      </w:r>
      <w:r w:rsidRPr="001B7787">
        <w:rPr>
          <w:bCs/>
          <w:sz w:val="24"/>
          <w:szCs w:val="24"/>
        </w:rPr>
        <w:t>our doctoral student</w:t>
      </w:r>
      <w:r w:rsidR="001B7787">
        <w:rPr>
          <w:bCs/>
          <w:sz w:val="24"/>
          <w:szCs w:val="24"/>
        </w:rPr>
        <w:t>s</w:t>
      </w:r>
      <w:r w:rsidRPr="001B7787">
        <w:rPr>
          <w:bCs/>
          <w:sz w:val="24"/>
          <w:szCs w:val="24"/>
        </w:rPr>
        <w:t xml:space="preserve">, 1992-1996 </w:t>
      </w:r>
    </w:p>
    <w:p w14:paraId="7110D636" w14:textId="77777777" w:rsidR="007F652D" w:rsidRPr="00FA5020" w:rsidRDefault="007F652D" w:rsidP="00D345B8">
      <w:pPr>
        <w:spacing w:line="240" w:lineRule="exact"/>
        <w:ind w:left="-360" w:right="-360" w:firstLine="1080"/>
        <w:jc w:val="both"/>
        <w:rPr>
          <w:b/>
          <w:sz w:val="24"/>
          <w:szCs w:val="24"/>
          <w:u w:val="single"/>
        </w:rPr>
      </w:pPr>
    </w:p>
    <w:p w14:paraId="3A31FE35" w14:textId="49919513" w:rsidR="00D345B8" w:rsidRPr="00FA5020" w:rsidRDefault="00E81603" w:rsidP="00D345B8">
      <w:pPr>
        <w:spacing w:line="240" w:lineRule="exact"/>
        <w:ind w:left="-360" w:right="-360" w:firstLine="108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 xml:space="preserve">UNT </w:t>
      </w:r>
      <w:r w:rsidR="00D345B8" w:rsidRPr="00FA5020">
        <w:rPr>
          <w:b/>
          <w:sz w:val="24"/>
          <w:szCs w:val="24"/>
          <w:u w:val="single"/>
        </w:rPr>
        <w:t>Doctoral Students</w:t>
      </w:r>
    </w:p>
    <w:p w14:paraId="2AF20721" w14:textId="77777777" w:rsidR="00D345B8" w:rsidRPr="00FA5020" w:rsidRDefault="00AC1A6B" w:rsidP="00D345B8">
      <w:pPr>
        <w:spacing w:line="240" w:lineRule="exact"/>
        <w:ind w:left="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 </w:t>
      </w:r>
    </w:p>
    <w:p w14:paraId="22084898" w14:textId="77777777" w:rsidR="00593916" w:rsidRPr="00FA5020" w:rsidRDefault="00D345B8" w:rsidP="00A76453">
      <w:pPr>
        <w:numPr>
          <w:ilvl w:val="0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Kyjeila Latimer</w:t>
      </w:r>
      <w:r w:rsidR="00AC1A6B" w:rsidRPr="00FA5020">
        <w:rPr>
          <w:sz w:val="24"/>
          <w:szCs w:val="24"/>
        </w:rPr>
        <w:t xml:space="preserve"> </w:t>
      </w:r>
    </w:p>
    <w:p w14:paraId="32D5AD43" w14:textId="50DED4E4" w:rsidR="00EA3A52" w:rsidRPr="00FA5020" w:rsidRDefault="006F56AC" w:rsidP="00593916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T</w:t>
      </w:r>
      <w:r w:rsidR="00AC1A6B" w:rsidRPr="00FA5020">
        <w:rPr>
          <w:sz w:val="24"/>
          <w:szCs w:val="24"/>
        </w:rPr>
        <w:t xml:space="preserve">hesis </w:t>
      </w:r>
      <w:r w:rsidR="00EE38DF" w:rsidRPr="00FA5020">
        <w:rPr>
          <w:sz w:val="24"/>
          <w:szCs w:val="24"/>
        </w:rPr>
        <w:t>defended spring 2020</w:t>
      </w:r>
      <w:r w:rsidR="00AC1A6B" w:rsidRPr="00FA5020">
        <w:rPr>
          <w:sz w:val="24"/>
          <w:szCs w:val="24"/>
        </w:rPr>
        <w:t>)</w:t>
      </w:r>
    </w:p>
    <w:p w14:paraId="4A64A61A" w14:textId="258FFFAC" w:rsidR="00D345B8" w:rsidRPr="00FA5020" w:rsidRDefault="006F56AC" w:rsidP="00593916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D</w:t>
      </w:r>
      <w:r w:rsidR="00593916" w:rsidRPr="00FA5020">
        <w:rPr>
          <w:sz w:val="24"/>
          <w:szCs w:val="24"/>
        </w:rPr>
        <w:t xml:space="preserve">issertation defended </w:t>
      </w:r>
      <w:r w:rsidR="00EA3A52" w:rsidRPr="00FA5020">
        <w:rPr>
          <w:sz w:val="24"/>
          <w:szCs w:val="24"/>
        </w:rPr>
        <w:t>spring 2022</w:t>
      </w:r>
    </w:p>
    <w:p w14:paraId="12450738" w14:textId="54886C8C" w:rsidR="00EA3A52" w:rsidRDefault="006F56AC" w:rsidP="005F7224">
      <w:pPr>
        <w:numPr>
          <w:ilvl w:val="2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Researcher, </w:t>
      </w:r>
      <w:r w:rsidR="00EA3A52" w:rsidRPr="00FA5020">
        <w:rPr>
          <w:sz w:val="24"/>
          <w:szCs w:val="24"/>
        </w:rPr>
        <w:t xml:space="preserve">State of Texas Public Health </w:t>
      </w:r>
      <w:r w:rsidR="00706F70" w:rsidRPr="00FA5020">
        <w:rPr>
          <w:sz w:val="24"/>
          <w:szCs w:val="24"/>
        </w:rPr>
        <w:t>Division</w:t>
      </w:r>
    </w:p>
    <w:p w14:paraId="7BBA19CB" w14:textId="7C43A461" w:rsidR="00DC03E0" w:rsidRPr="00FA5020" w:rsidRDefault="00DC03E0" w:rsidP="005F7224">
      <w:pPr>
        <w:numPr>
          <w:ilvl w:val="2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Director of Learning and Evaluation, Hidden </w:t>
      </w:r>
      <w:r w:rsidR="005F7224">
        <w:rPr>
          <w:sz w:val="24"/>
          <w:szCs w:val="24"/>
        </w:rPr>
        <w:t xml:space="preserve">Genius Project, CA </w:t>
      </w:r>
    </w:p>
    <w:p w14:paraId="7D32A5AA" w14:textId="77777777" w:rsidR="00593916" w:rsidRPr="00FA5020" w:rsidRDefault="00AC1A6B" w:rsidP="00A76453">
      <w:pPr>
        <w:numPr>
          <w:ilvl w:val="0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Audon Archibald</w:t>
      </w:r>
    </w:p>
    <w:p w14:paraId="1B0A5F0D" w14:textId="248EB224" w:rsidR="00EA3A52" w:rsidRPr="00FA5020" w:rsidRDefault="006F56AC" w:rsidP="00593916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T</w:t>
      </w:r>
      <w:r w:rsidR="00AC1A6B" w:rsidRPr="00FA5020">
        <w:rPr>
          <w:sz w:val="24"/>
          <w:szCs w:val="24"/>
        </w:rPr>
        <w:t xml:space="preserve">hesis </w:t>
      </w:r>
      <w:r w:rsidR="00EE38DF" w:rsidRPr="00FA5020">
        <w:rPr>
          <w:sz w:val="24"/>
          <w:szCs w:val="24"/>
        </w:rPr>
        <w:t>defended spring 2020</w:t>
      </w:r>
    </w:p>
    <w:p w14:paraId="77ED2599" w14:textId="687371A2" w:rsidR="00AC1A6B" w:rsidRPr="00FA5020" w:rsidRDefault="006F56AC" w:rsidP="00593916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D</w:t>
      </w:r>
      <w:r w:rsidR="00593916" w:rsidRPr="00FA5020">
        <w:rPr>
          <w:sz w:val="24"/>
          <w:szCs w:val="24"/>
        </w:rPr>
        <w:t xml:space="preserve">issertation </w:t>
      </w:r>
      <w:r w:rsidR="00EA3A52" w:rsidRPr="00FA5020">
        <w:rPr>
          <w:sz w:val="24"/>
          <w:szCs w:val="24"/>
        </w:rPr>
        <w:t>defended spring 2022</w:t>
      </w:r>
      <w:r w:rsidR="00AC1A6B" w:rsidRPr="00FA5020">
        <w:rPr>
          <w:sz w:val="24"/>
          <w:szCs w:val="24"/>
        </w:rPr>
        <w:t xml:space="preserve"> </w:t>
      </w:r>
    </w:p>
    <w:p w14:paraId="5FC86168" w14:textId="0C84D017" w:rsidR="00593916" w:rsidRPr="00FA5020" w:rsidRDefault="006F56AC" w:rsidP="005F7224">
      <w:pPr>
        <w:numPr>
          <w:ilvl w:val="2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Researcher</w:t>
      </w:r>
      <w:r w:rsidR="00FF135A" w:rsidRPr="00FA5020">
        <w:rPr>
          <w:sz w:val="24"/>
          <w:szCs w:val="24"/>
        </w:rPr>
        <w:t xml:space="preserve">, </w:t>
      </w:r>
      <w:r w:rsidR="00021A3E" w:rsidRPr="00FA5020">
        <w:rPr>
          <w:sz w:val="24"/>
          <w:szCs w:val="24"/>
        </w:rPr>
        <w:t>UNT CLEAR spring 2021</w:t>
      </w:r>
    </w:p>
    <w:p w14:paraId="254DB251" w14:textId="77777777" w:rsidR="00FD00A2" w:rsidRPr="00FA5020" w:rsidRDefault="00D345B8" w:rsidP="00A76453">
      <w:pPr>
        <w:numPr>
          <w:ilvl w:val="0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Everrett Moore</w:t>
      </w:r>
      <w:r w:rsidR="00AC1A6B" w:rsidRPr="00FA5020">
        <w:rPr>
          <w:sz w:val="24"/>
          <w:szCs w:val="24"/>
        </w:rPr>
        <w:t xml:space="preserve"> </w:t>
      </w:r>
    </w:p>
    <w:p w14:paraId="30BE979B" w14:textId="0A57443B" w:rsidR="00D345B8" w:rsidRPr="00FA5020" w:rsidRDefault="006F56AC" w:rsidP="00FD00A2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T</w:t>
      </w:r>
      <w:r w:rsidR="00AC1A6B" w:rsidRPr="00FA5020">
        <w:rPr>
          <w:sz w:val="24"/>
          <w:szCs w:val="24"/>
        </w:rPr>
        <w:t xml:space="preserve">hesis </w:t>
      </w:r>
      <w:r w:rsidR="00EE38DF" w:rsidRPr="00FA5020">
        <w:rPr>
          <w:sz w:val="24"/>
          <w:szCs w:val="24"/>
        </w:rPr>
        <w:t xml:space="preserve">defended </w:t>
      </w:r>
      <w:r w:rsidR="000A06CC" w:rsidRPr="00FA5020">
        <w:rPr>
          <w:sz w:val="24"/>
          <w:szCs w:val="24"/>
        </w:rPr>
        <w:t>spring 20</w:t>
      </w:r>
      <w:r w:rsidR="00EE38DF" w:rsidRPr="00FA5020">
        <w:rPr>
          <w:sz w:val="24"/>
          <w:szCs w:val="24"/>
        </w:rPr>
        <w:t>20</w:t>
      </w:r>
    </w:p>
    <w:p w14:paraId="1ACAE868" w14:textId="6B2ECE36" w:rsidR="008120B9" w:rsidRPr="00FA5020" w:rsidRDefault="006F56AC" w:rsidP="00FD00A2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D</w:t>
      </w:r>
      <w:r w:rsidR="008120B9" w:rsidRPr="00FA5020">
        <w:rPr>
          <w:sz w:val="24"/>
          <w:szCs w:val="24"/>
        </w:rPr>
        <w:t xml:space="preserve">issertation </w:t>
      </w:r>
      <w:r w:rsidR="00B33883" w:rsidRPr="00FA5020">
        <w:rPr>
          <w:sz w:val="24"/>
          <w:szCs w:val="24"/>
        </w:rPr>
        <w:t>defended March 2024</w:t>
      </w:r>
    </w:p>
    <w:p w14:paraId="55429DD5" w14:textId="71EB0C95" w:rsidR="00960997" w:rsidRPr="00FA5020" w:rsidRDefault="00960997" w:rsidP="005F7224">
      <w:pPr>
        <w:numPr>
          <w:ilvl w:val="2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Clinical Psychologist, South Lake, TX</w:t>
      </w:r>
    </w:p>
    <w:p w14:paraId="7542A21D" w14:textId="77777777" w:rsidR="00A76453" w:rsidRPr="00FA5020" w:rsidRDefault="00A76453" w:rsidP="00A76453">
      <w:pPr>
        <w:numPr>
          <w:ilvl w:val="0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Jonathan Cajas (fall 2020 cohort)</w:t>
      </w:r>
    </w:p>
    <w:p w14:paraId="1852258E" w14:textId="117BFFC7" w:rsidR="00593916" w:rsidRPr="00FA5020" w:rsidRDefault="00593916" w:rsidP="00593916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Thesis defended fall 202</w:t>
      </w:r>
      <w:r w:rsidR="006F56AC" w:rsidRPr="00FA5020">
        <w:rPr>
          <w:sz w:val="24"/>
          <w:szCs w:val="24"/>
        </w:rPr>
        <w:t>3</w:t>
      </w:r>
    </w:p>
    <w:p w14:paraId="2277652C" w14:textId="77777777" w:rsidR="00A76453" w:rsidRPr="00FA5020" w:rsidRDefault="00A76453" w:rsidP="00A76453">
      <w:pPr>
        <w:numPr>
          <w:ilvl w:val="0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Madasen Briggs (fall 2020 cohort)</w:t>
      </w:r>
    </w:p>
    <w:p w14:paraId="5970FF62" w14:textId="77777777" w:rsidR="00593916" w:rsidRPr="00FA5020" w:rsidRDefault="00593916" w:rsidP="00593916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Thesis defended fall 2021</w:t>
      </w:r>
    </w:p>
    <w:p w14:paraId="1FA6F201" w14:textId="1D337511" w:rsidR="00B33883" w:rsidRPr="00FA5020" w:rsidRDefault="00B33883" w:rsidP="00593916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Dissertation defended Marcy 2024</w:t>
      </w:r>
    </w:p>
    <w:p w14:paraId="0E1BEB07" w14:textId="20AA5D63" w:rsidR="008338E0" w:rsidRPr="00FA5020" w:rsidRDefault="008338E0" w:rsidP="00593916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Research </w:t>
      </w:r>
      <w:r w:rsidR="00FF135A" w:rsidRPr="00FA5020">
        <w:rPr>
          <w:sz w:val="24"/>
          <w:szCs w:val="24"/>
        </w:rPr>
        <w:t>Associate, Research in Action, MN</w:t>
      </w:r>
    </w:p>
    <w:p w14:paraId="5050F8BC" w14:textId="77777777" w:rsidR="00E548B4" w:rsidRPr="00FA5020" w:rsidRDefault="00A76453" w:rsidP="00A76453">
      <w:pPr>
        <w:numPr>
          <w:ilvl w:val="0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Alvin Akibar </w:t>
      </w:r>
    </w:p>
    <w:p w14:paraId="1989063D" w14:textId="2A4DFF0D" w:rsidR="000C0910" w:rsidRPr="00FA5020" w:rsidRDefault="000C0910" w:rsidP="000C0910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Thesis defended 202</w:t>
      </w:r>
      <w:r w:rsidR="00AC51E4">
        <w:rPr>
          <w:sz w:val="24"/>
          <w:szCs w:val="24"/>
        </w:rPr>
        <w:t>1</w:t>
      </w:r>
    </w:p>
    <w:p w14:paraId="52FC6CBF" w14:textId="77777777" w:rsidR="00BC3B4B" w:rsidRPr="00FA5020" w:rsidRDefault="00BC3B4B" w:rsidP="000C0910">
      <w:pPr>
        <w:numPr>
          <w:ilvl w:val="1"/>
          <w:numId w:val="27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D</w:t>
      </w:r>
      <w:r w:rsidR="00A76453" w:rsidRPr="00FA5020">
        <w:rPr>
          <w:sz w:val="24"/>
          <w:szCs w:val="24"/>
        </w:rPr>
        <w:t xml:space="preserve">issertation </w:t>
      </w:r>
      <w:r w:rsidR="00EE38DF" w:rsidRPr="00FA5020">
        <w:rPr>
          <w:sz w:val="24"/>
          <w:szCs w:val="24"/>
        </w:rPr>
        <w:t xml:space="preserve">defended </w:t>
      </w:r>
      <w:r w:rsidR="00A76453" w:rsidRPr="00FA5020">
        <w:rPr>
          <w:sz w:val="24"/>
          <w:szCs w:val="24"/>
        </w:rPr>
        <w:t>spring 20</w:t>
      </w:r>
      <w:r w:rsidR="00EE38DF" w:rsidRPr="00FA5020">
        <w:rPr>
          <w:sz w:val="24"/>
          <w:szCs w:val="24"/>
        </w:rPr>
        <w:t>20</w:t>
      </w:r>
    </w:p>
    <w:p w14:paraId="068B970F" w14:textId="79251C07" w:rsidR="00BC3B4B" w:rsidRDefault="00BC3B4B" w:rsidP="00802C59">
      <w:pPr>
        <w:numPr>
          <w:ilvl w:val="1"/>
          <w:numId w:val="27"/>
        </w:numPr>
        <w:spacing w:line="240" w:lineRule="exact"/>
        <w:ind w:left="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2020, </w:t>
      </w:r>
      <w:r w:rsidR="00AB2B40" w:rsidRPr="00FA5020">
        <w:rPr>
          <w:sz w:val="24"/>
          <w:szCs w:val="24"/>
        </w:rPr>
        <w:t>A</w:t>
      </w:r>
      <w:r w:rsidR="00A76453" w:rsidRPr="00FA5020">
        <w:rPr>
          <w:sz w:val="24"/>
          <w:szCs w:val="24"/>
        </w:rPr>
        <w:t>ssistant professor</w:t>
      </w:r>
      <w:r w:rsidRPr="00FA5020">
        <w:rPr>
          <w:sz w:val="24"/>
          <w:szCs w:val="24"/>
        </w:rPr>
        <w:t xml:space="preserve">, </w:t>
      </w:r>
      <w:r w:rsidR="00A76453" w:rsidRPr="00FA5020">
        <w:rPr>
          <w:sz w:val="24"/>
          <w:szCs w:val="24"/>
        </w:rPr>
        <w:t>St. Catherine’s University, St. Paul, MN</w:t>
      </w:r>
    </w:p>
    <w:p w14:paraId="70B20541" w14:textId="27D3886A" w:rsidR="00D345B8" w:rsidRDefault="00BC3B4B" w:rsidP="00BC3B4B">
      <w:pPr>
        <w:spacing w:line="240" w:lineRule="exact"/>
        <w:ind w:left="108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2024, </w:t>
      </w:r>
      <w:r w:rsidR="00E548B4" w:rsidRPr="00FA5020">
        <w:rPr>
          <w:sz w:val="24"/>
          <w:szCs w:val="24"/>
        </w:rPr>
        <w:t xml:space="preserve">Systems change director; </w:t>
      </w:r>
      <w:r w:rsidR="00706F70" w:rsidRPr="00FA5020">
        <w:rPr>
          <w:sz w:val="24"/>
          <w:szCs w:val="24"/>
        </w:rPr>
        <w:t>C</w:t>
      </w:r>
      <w:r w:rsidR="00E548B4" w:rsidRPr="00FA5020">
        <w:rPr>
          <w:sz w:val="24"/>
          <w:szCs w:val="24"/>
        </w:rPr>
        <w:t>hange and Prosper, St Paul MN</w:t>
      </w:r>
      <w:r w:rsidR="00A76453" w:rsidRPr="00FA5020">
        <w:rPr>
          <w:sz w:val="24"/>
          <w:szCs w:val="24"/>
        </w:rPr>
        <w:t xml:space="preserve"> </w:t>
      </w:r>
    </w:p>
    <w:p w14:paraId="3B901C8E" w14:textId="77777777" w:rsidR="00632FE6" w:rsidRDefault="00632FE6" w:rsidP="00632FE6">
      <w:pPr>
        <w:spacing w:line="240" w:lineRule="exact"/>
        <w:ind w:left="1080" w:right="-360" w:firstLine="1080"/>
        <w:jc w:val="both"/>
        <w:rPr>
          <w:sz w:val="24"/>
          <w:szCs w:val="24"/>
        </w:rPr>
      </w:pPr>
      <w:r w:rsidRPr="00632FE6">
        <w:rPr>
          <w:sz w:val="24"/>
          <w:szCs w:val="24"/>
        </w:rPr>
        <w:t xml:space="preserve">2024, </w:t>
      </w:r>
      <w:r w:rsidRPr="00632FE6">
        <w:rPr>
          <w:sz w:val="24"/>
          <w:szCs w:val="24"/>
        </w:rPr>
        <w:t>Director, Center for Social Justice Research, Policy, and Advocacy</w:t>
      </w:r>
    </w:p>
    <w:p w14:paraId="788091CF" w14:textId="011AFA3C" w:rsidR="00A76453" w:rsidRPr="00632FE6" w:rsidRDefault="00632FE6" w:rsidP="00632FE6">
      <w:pPr>
        <w:spacing w:line="240" w:lineRule="exact"/>
        <w:ind w:left="1080" w:right="-360" w:firstLine="1080"/>
        <w:jc w:val="both"/>
        <w:rPr>
          <w:sz w:val="24"/>
          <w:szCs w:val="24"/>
        </w:rPr>
      </w:pPr>
      <w:r w:rsidRPr="00632FE6">
        <w:rPr>
          <w:sz w:val="24"/>
          <w:szCs w:val="24"/>
        </w:rPr>
        <w:t>Urban League Twin Cities</w:t>
      </w:r>
      <w:r>
        <w:rPr>
          <w:sz w:val="24"/>
          <w:szCs w:val="24"/>
        </w:rPr>
        <w:t>, MN</w:t>
      </w:r>
      <w:r w:rsidRPr="00632FE6">
        <w:rPr>
          <w:sz w:val="24"/>
          <w:szCs w:val="24"/>
        </w:rPr>
        <w:t xml:space="preserve">. </w:t>
      </w:r>
    </w:p>
    <w:p w14:paraId="0BFFF756" w14:textId="77777777" w:rsidR="00632FE6" w:rsidRPr="00FA5020" w:rsidRDefault="00632FE6" w:rsidP="00632FE6">
      <w:pPr>
        <w:spacing w:line="240" w:lineRule="exact"/>
        <w:ind w:left="1080" w:right="-360" w:firstLine="1080"/>
        <w:jc w:val="both"/>
        <w:rPr>
          <w:b/>
          <w:sz w:val="24"/>
          <w:szCs w:val="24"/>
          <w:u w:val="single"/>
        </w:rPr>
      </w:pPr>
    </w:p>
    <w:p w14:paraId="7766B47F" w14:textId="77777777" w:rsidR="00D345B8" w:rsidRPr="00FA5020" w:rsidRDefault="00021A3E" w:rsidP="00D345B8">
      <w:pPr>
        <w:spacing w:line="240" w:lineRule="exact"/>
        <w:ind w:left="-360" w:right="-360" w:firstLine="108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 xml:space="preserve">Most Recent </w:t>
      </w:r>
      <w:r w:rsidR="00D345B8" w:rsidRPr="00FA5020">
        <w:rPr>
          <w:b/>
          <w:sz w:val="24"/>
          <w:szCs w:val="24"/>
          <w:u w:val="single"/>
        </w:rPr>
        <w:t>McNair Student</w:t>
      </w:r>
    </w:p>
    <w:p w14:paraId="3A27678B" w14:textId="69B0A130" w:rsidR="000A4214" w:rsidRPr="00FA5020" w:rsidRDefault="00D345B8" w:rsidP="00251541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="000A4214" w:rsidRPr="00FA5020">
        <w:rPr>
          <w:sz w:val="24"/>
          <w:szCs w:val="24"/>
        </w:rPr>
        <w:t>Michelle Serrano (</w:t>
      </w:r>
      <w:r w:rsidR="00DA41C0">
        <w:rPr>
          <w:sz w:val="24"/>
          <w:szCs w:val="24"/>
        </w:rPr>
        <w:t xml:space="preserve">completed </w:t>
      </w:r>
      <w:r w:rsidR="000A4214" w:rsidRPr="00FA5020">
        <w:rPr>
          <w:sz w:val="24"/>
          <w:szCs w:val="24"/>
        </w:rPr>
        <w:t xml:space="preserve">project </w:t>
      </w:r>
      <w:r w:rsidR="00EE38DF" w:rsidRPr="00FA5020">
        <w:rPr>
          <w:sz w:val="24"/>
          <w:szCs w:val="24"/>
        </w:rPr>
        <w:t>spring 2021</w:t>
      </w:r>
      <w:r w:rsidR="000A4214" w:rsidRPr="00FA5020">
        <w:rPr>
          <w:sz w:val="24"/>
          <w:szCs w:val="24"/>
        </w:rPr>
        <w:t xml:space="preserve">)  </w:t>
      </w:r>
    </w:p>
    <w:p w14:paraId="14BC1FA2" w14:textId="77777777" w:rsidR="00D345B8" w:rsidRPr="00FA5020" w:rsidRDefault="00D345B8" w:rsidP="002261CD">
      <w:pPr>
        <w:spacing w:line="240" w:lineRule="exact"/>
        <w:ind w:left="-360" w:right="-360"/>
        <w:jc w:val="both"/>
        <w:rPr>
          <w:b/>
          <w:sz w:val="24"/>
          <w:szCs w:val="24"/>
          <w:u w:val="single"/>
        </w:rPr>
      </w:pPr>
    </w:p>
    <w:p w14:paraId="10163F0E" w14:textId="77777777" w:rsidR="009E5DF8" w:rsidRPr="00FA5020" w:rsidRDefault="00021A3E" w:rsidP="00D345B8">
      <w:pPr>
        <w:spacing w:line="240" w:lineRule="exact"/>
        <w:ind w:left="-360" w:right="-360" w:firstLine="108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 xml:space="preserve">Most Recent </w:t>
      </w:r>
      <w:r w:rsidR="009E5DF8" w:rsidRPr="00FA5020">
        <w:rPr>
          <w:b/>
          <w:sz w:val="24"/>
          <w:szCs w:val="24"/>
          <w:u w:val="single"/>
        </w:rPr>
        <w:t>Honors Thesis Students</w:t>
      </w:r>
    </w:p>
    <w:p w14:paraId="407DAE37" w14:textId="77777777" w:rsidR="009E5DF8" w:rsidRPr="00FA5020" w:rsidRDefault="009E5DF8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  <w:t>Michelle Serrano</w:t>
      </w:r>
      <w:r w:rsidR="00021A3E" w:rsidRPr="00FA5020">
        <w:rPr>
          <w:sz w:val="24"/>
          <w:szCs w:val="24"/>
        </w:rPr>
        <w:t>, completed spring 2021</w:t>
      </w:r>
    </w:p>
    <w:p w14:paraId="30913B50" w14:textId="77777777" w:rsidR="00A76453" w:rsidRPr="00FA5020" w:rsidRDefault="00A76453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  <w:t>Adrianna Schrader</w:t>
      </w:r>
      <w:r w:rsidR="00021A3E" w:rsidRPr="00FA5020">
        <w:rPr>
          <w:sz w:val="24"/>
          <w:szCs w:val="24"/>
        </w:rPr>
        <w:t>, completed spring 2021</w:t>
      </w:r>
    </w:p>
    <w:p w14:paraId="4E9D42E7" w14:textId="77777777" w:rsidR="009E5DF8" w:rsidRPr="00FA5020" w:rsidRDefault="009E5DF8" w:rsidP="00D345B8">
      <w:pPr>
        <w:spacing w:line="240" w:lineRule="exact"/>
        <w:ind w:left="-360" w:right="-360" w:firstLine="1080"/>
        <w:jc w:val="both"/>
        <w:rPr>
          <w:b/>
          <w:sz w:val="24"/>
          <w:szCs w:val="24"/>
          <w:u w:val="single"/>
        </w:rPr>
      </w:pPr>
    </w:p>
    <w:p w14:paraId="021C85C4" w14:textId="77777777" w:rsidR="00EE38DF" w:rsidRPr="00FA5020" w:rsidRDefault="00EE38DF" w:rsidP="00EE38DF">
      <w:pPr>
        <w:spacing w:line="240" w:lineRule="exact"/>
        <w:ind w:left="-360" w:right="-360" w:firstLine="108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>Research Team 2020-2021</w:t>
      </w:r>
    </w:p>
    <w:p w14:paraId="1B446E9F" w14:textId="77777777" w:rsidR="00EE38DF" w:rsidRPr="00FA5020" w:rsidRDefault="00EE38DF" w:rsidP="00EE38DF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  <w:t xml:space="preserve">There </w:t>
      </w:r>
      <w:r w:rsidR="00021A3E" w:rsidRPr="00FA5020">
        <w:rPr>
          <w:sz w:val="24"/>
          <w:szCs w:val="24"/>
        </w:rPr>
        <w:t>were</w:t>
      </w:r>
      <w:r w:rsidRPr="00FA5020">
        <w:rPr>
          <w:sz w:val="24"/>
          <w:szCs w:val="24"/>
        </w:rPr>
        <w:t xml:space="preserve"> five graduate students and sixteen undergraduate students on </w:t>
      </w:r>
      <w:proofErr w:type="gramStart"/>
      <w:r w:rsidRPr="00FA5020">
        <w:rPr>
          <w:sz w:val="24"/>
          <w:szCs w:val="24"/>
        </w:rPr>
        <w:t>my</w:t>
      </w:r>
      <w:proofErr w:type="gramEnd"/>
      <w:r w:rsidRPr="00FA5020">
        <w:rPr>
          <w:sz w:val="24"/>
          <w:szCs w:val="24"/>
        </w:rPr>
        <w:t xml:space="preserve"> </w:t>
      </w:r>
    </w:p>
    <w:p w14:paraId="2B548901" w14:textId="77777777" w:rsidR="00EE38DF" w:rsidRPr="00FA5020" w:rsidRDefault="00EE38DF" w:rsidP="00EE38DF">
      <w:pPr>
        <w:spacing w:line="240" w:lineRule="exact"/>
        <w:ind w:left="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Critical Race Psychology Research Team AY 2020-2021. </w:t>
      </w:r>
    </w:p>
    <w:p w14:paraId="6518C187" w14:textId="0152CBD4" w:rsidR="00EE38DF" w:rsidRPr="00FA5020" w:rsidRDefault="00EE38DF" w:rsidP="00EE38DF">
      <w:pPr>
        <w:spacing w:line="240" w:lineRule="exact"/>
        <w:ind w:left="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  <w:r w:rsidRPr="00FA5020">
        <w:rPr>
          <w:sz w:val="24"/>
          <w:szCs w:val="24"/>
          <w:u w:val="single"/>
        </w:rPr>
        <w:t>Critical Race Research Team Undergraduates</w:t>
      </w:r>
      <w:r w:rsidRPr="00FA5020">
        <w:rPr>
          <w:sz w:val="24"/>
          <w:szCs w:val="24"/>
        </w:rPr>
        <w:t>:</w:t>
      </w:r>
    </w:p>
    <w:p w14:paraId="01C553E7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Samantha Gonzalez</w:t>
      </w:r>
    </w:p>
    <w:p w14:paraId="0A308210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Camille Hollis</w:t>
      </w:r>
    </w:p>
    <w:p w14:paraId="01FA5BB0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Zion Kamau</w:t>
      </w:r>
      <w:r w:rsidRPr="00FA5020">
        <w:rPr>
          <w:sz w:val="24"/>
          <w:szCs w:val="24"/>
        </w:rPr>
        <w:tab/>
      </w:r>
    </w:p>
    <w:p w14:paraId="7C9C180F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Charlotte Loewes</w:t>
      </w:r>
    </w:p>
    <w:p w14:paraId="0B54040C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Morgan Pierson</w:t>
      </w:r>
    </w:p>
    <w:p w14:paraId="312C08F7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Madison Plumhoff</w:t>
      </w:r>
    </w:p>
    <w:p w14:paraId="0160C5F3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Rafael Romero (++ Special Topics)</w:t>
      </w:r>
    </w:p>
    <w:p w14:paraId="7896A310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Adrianna Schrader</w:t>
      </w:r>
    </w:p>
    <w:p w14:paraId="45FA87F6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Michelle Serrano</w:t>
      </w:r>
    </w:p>
    <w:p w14:paraId="373EC401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D’Lexis Strickland</w:t>
      </w:r>
    </w:p>
    <w:p w14:paraId="7DF239D2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Mara Swoboda</w:t>
      </w:r>
    </w:p>
    <w:p w14:paraId="50A116DD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Daniel Vega</w:t>
      </w:r>
    </w:p>
    <w:p w14:paraId="4EF6F393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Ashley Adams</w:t>
      </w:r>
    </w:p>
    <w:p w14:paraId="72EB3FB1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Tironé Tennessee</w:t>
      </w:r>
    </w:p>
    <w:p w14:paraId="45F75BB7" w14:textId="77777777" w:rsidR="00EE38DF" w:rsidRPr="00FA5020" w:rsidRDefault="00EE38DF" w:rsidP="00EE38DF">
      <w:pPr>
        <w:numPr>
          <w:ilvl w:val="0"/>
          <w:numId w:val="28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Guadalupe Tovar </w:t>
      </w:r>
    </w:p>
    <w:p w14:paraId="5C7C5D13" w14:textId="77777777" w:rsidR="007F652D" w:rsidRPr="00FA5020" w:rsidRDefault="007F652D" w:rsidP="00D345B8">
      <w:pPr>
        <w:spacing w:line="240" w:lineRule="exact"/>
        <w:ind w:left="-360" w:right="-360" w:firstLine="1080"/>
        <w:jc w:val="both"/>
        <w:rPr>
          <w:b/>
          <w:sz w:val="24"/>
          <w:szCs w:val="24"/>
          <w:u w:val="single"/>
        </w:rPr>
      </w:pPr>
    </w:p>
    <w:p w14:paraId="67A06425" w14:textId="11EA16E0" w:rsidR="00D345B8" w:rsidRPr="00FA5020" w:rsidRDefault="00AF5456" w:rsidP="00D345B8">
      <w:pPr>
        <w:spacing w:line="240" w:lineRule="exact"/>
        <w:ind w:left="-360" w:right="-360" w:firstLine="108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>Research Team</w:t>
      </w:r>
      <w:r w:rsidR="00A76453" w:rsidRPr="00FA5020">
        <w:rPr>
          <w:b/>
          <w:sz w:val="24"/>
          <w:szCs w:val="24"/>
          <w:u w:val="single"/>
        </w:rPr>
        <w:t xml:space="preserve"> 2019-2020</w:t>
      </w:r>
    </w:p>
    <w:p w14:paraId="0F2ED7B4" w14:textId="77777777" w:rsidR="00226CE9" w:rsidRPr="00FA5020" w:rsidRDefault="00AF5456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  <w:t xml:space="preserve">There </w:t>
      </w:r>
      <w:r w:rsidR="00A76453" w:rsidRPr="00FA5020">
        <w:rPr>
          <w:sz w:val="24"/>
          <w:szCs w:val="24"/>
        </w:rPr>
        <w:t>were</w:t>
      </w:r>
      <w:r w:rsidRPr="00FA5020">
        <w:rPr>
          <w:sz w:val="24"/>
          <w:szCs w:val="24"/>
        </w:rPr>
        <w:t xml:space="preserve"> </w:t>
      </w:r>
      <w:r w:rsidR="00AA30F4" w:rsidRPr="00FA5020">
        <w:rPr>
          <w:sz w:val="24"/>
          <w:szCs w:val="24"/>
        </w:rPr>
        <w:t>four</w:t>
      </w:r>
      <w:r w:rsidRPr="00FA5020">
        <w:rPr>
          <w:sz w:val="24"/>
          <w:szCs w:val="24"/>
        </w:rPr>
        <w:t xml:space="preserve"> graduate students and </w:t>
      </w:r>
      <w:r w:rsidR="002C2344" w:rsidRPr="00FA5020">
        <w:rPr>
          <w:sz w:val="24"/>
          <w:szCs w:val="24"/>
        </w:rPr>
        <w:t xml:space="preserve">twenty </w:t>
      </w:r>
      <w:r w:rsidRPr="00FA5020">
        <w:rPr>
          <w:sz w:val="24"/>
          <w:szCs w:val="24"/>
        </w:rPr>
        <w:t xml:space="preserve">undergraduate students on </w:t>
      </w:r>
      <w:proofErr w:type="gramStart"/>
      <w:r w:rsidRPr="00FA5020">
        <w:rPr>
          <w:sz w:val="24"/>
          <w:szCs w:val="24"/>
        </w:rPr>
        <w:t>my</w:t>
      </w:r>
      <w:proofErr w:type="gramEnd"/>
      <w:r w:rsidRPr="00FA5020">
        <w:rPr>
          <w:sz w:val="24"/>
          <w:szCs w:val="24"/>
        </w:rPr>
        <w:t xml:space="preserve"> </w:t>
      </w:r>
    </w:p>
    <w:p w14:paraId="1315DC53" w14:textId="77777777" w:rsidR="00AF5456" w:rsidRPr="00FA5020" w:rsidRDefault="00226CE9" w:rsidP="00226CE9">
      <w:pPr>
        <w:spacing w:line="240" w:lineRule="exact"/>
        <w:ind w:left="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Critical Race Psychology Research Team </w:t>
      </w:r>
      <w:r w:rsidR="00DF307A" w:rsidRPr="00FA5020">
        <w:rPr>
          <w:sz w:val="24"/>
          <w:szCs w:val="24"/>
        </w:rPr>
        <w:t>AY 201</w:t>
      </w:r>
      <w:r w:rsidR="008B4A90" w:rsidRPr="00FA5020">
        <w:rPr>
          <w:sz w:val="24"/>
          <w:szCs w:val="24"/>
        </w:rPr>
        <w:t>9-2020</w:t>
      </w:r>
      <w:r w:rsidR="00DF307A" w:rsidRPr="00FA5020">
        <w:rPr>
          <w:sz w:val="24"/>
          <w:szCs w:val="24"/>
        </w:rPr>
        <w:t>.</w:t>
      </w:r>
      <w:r w:rsidR="00AF5456" w:rsidRPr="00FA5020">
        <w:rPr>
          <w:sz w:val="24"/>
          <w:szCs w:val="24"/>
        </w:rPr>
        <w:t xml:space="preserve"> </w:t>
      </w:r>
    </w:p>
    <w:p w14:paraId="48B21E04" w14:textId="77777777" w:rsidR="002C2344" w:rsidRPr="00FA5020" w:rsidRDefault="002C2344" w:rsidP="00226CE9">
      <w:pPr>
        <w:spacing w:line="240" w:lineRule="exact"/>
        <w:ind w:left="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ab/>
      </w:r>
    </w:p>
    <w:p w14:paraId="74364C54" w14:textId="77777777" w:rsidR="00791636" w:rsidRPr="00FA5020" w:rsidRDefault="00791636" w:rsidP="00791636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Jonathan Cajas</w:t>
      </w:r>
    </w:p>
    <w:p w14:paraId="621B1A4A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Lauren Cunningham </w:t>
      </w:r>
    </w:p>
    <w:p w14:paraId="44CC78C0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Fre’Dasia Daniels </w:t>
      </w:r>
    </w:p>
    <w:p w14:paraId="73413EDB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Kay Freeman</w:t>
      </w:r>
    </w:p>
    <w:p w14:paraId="291540FC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Edgar Gonzalez</w:t>
      </w:r>
    </w:p>
    <w:p w14:paraId="2F6ACCE7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Samantha Gonzalez</w:t>
      </w:r>
    </w:p>
    <w:p w14:paraId="2F438D17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Lylian He</w:t>
      </w:r>
    </w:p>
    <w:p w14:paraId="4D8876A8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Camille Hollis</w:t>
      </w:r>
    </w:p>
    <w:p w14:paraId="073CF9EE" w14:textId="77777777" w:rsidR="001C5A2E" w:rsidRPr="00FA5020" w:rsidRDefault="001C5A2E" w:rsidP="001C5A2E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Zion Kamau</w:t>
      </w:r>
      <w:r w:rsidRPr="00FA5020">
        <w:rPr>
          <w:sz w:val="24"/>
          <w:szCs w:val="24"/>
        </w:rPr>
        <w:tab/>
      </w:r>
    </w:p>
    <w:p w14:paraId="494CCC58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Charlotte Loewes</w:t>
      </w:r>
    </w:p>
    <w:p w14:paraId="22481E3E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Seanne O’</w:t>
      </w:r>
      <w:r w:rsidR="00BA3EA7" w:rsidRPr="00FA5020">
        <w:rPr>
          <w:sz w:val="24"/>
          <w:szCs w:val="24"/>
        </w:rPr>
        <w:t>H</w:t>
      </w:r>
      <w:r w:rsidRPr="00FA5020">
        <w:rPr>
          <w:sz w:val="24"/>
          <w:szCs w:val="24"/>
        </w:rPr>
        <w:t>ara</w:t>
      </w:r>
    </w:p>
    <w:p w14:paraId="43BCF4EF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Morgan Pierson</w:t>
      </w:r>
    </w:p>
    <w:p w14:paraId="430D4872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Madison Plumhoff</w:t>
      </w:r>
    </w:p>
    <w:p w14:paraId="6FA10C29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Rafael Romero</w:t>
      </w:r>
      <w:r w:rsidR="004A2EC2" w:rsidRPr="00FA5020">
        <w:rPr>
          <w:sz w:val="24"/>
          <w:szCs w:val="24"/>
        </w:rPr>
        <w:t xml:space="preserve"> (++ Special Topics)</w:t>
      </w:r>
    </w:p>
    <w:p w14:paraId="105C7D6E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Ev</w:t>
      </w:r>
      <w:r w:rsidR="00826F4A" w:rsidRPr="00FA5020">
        <w:rPr>
          <w:sz w:val="24"/>
          <w:szCs w:val="24"/>
        </w:rPr>
        <w:t>a</w:t>
      </w:r>
      <w:r w:rsidRPr="00FA5020">
        <w:rPr>
          <w:sz w:val="24"/>
          <w:szCs w:val="24"/>
        </w:rPr>
        <w:t>n Ross</w:t>
      </w:r>
    </w:p>
    <w:p w14:paraId="4744943E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Adrianna Schrader</w:t>
      </w:r>
    </w:p>
    <w:p w14:paraId="2CF7D99A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Michelle Serrano</w:t>
      </w:r>
    </w:p>
    <w:p w14:paraId="3B63C2EF" w14:textId="77777777" w:rsidR="00791636" w:rsidRPr="00FA5020" w:rsidRDefault="00791636" w:rsidP="00791636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D’Lexis Strickland</w:t>
      </w:r>
    </w:p>
    <w:p w14:paraId="7D3A2A6E" w14:textId="77777777" w:rsidR="00791636" w:rsidRPr="00FA5020" w:rsidRDefault="00791636" w:rsidP="00791636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Mara Swoboda</w:t>
      </w:r>
    </w:p>
    <w:p w14:paraId="3B7AB579" w14:textId="77777777" w:rsidR="002C2344" w:rsidRPr="00FA5020" w:rsidRDefault="002C2344" w:rsidP="002C2344">
      <w:pPr>
        <w:numPr>
          <w:ilvl w:val="0"/>
          <w:numId w:val="26"/>
        </w:numPr>
        <w:spacing w:line="240" w:lineRule="exact"/>
        <w:ind w:right="-36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Daniel Vega</w:t>
      </w:r>
    </w:p>
    <w:p w14:paraId="6D90B201" w14:textId="77777777" w:rsidR="00A76453" w:rsidRPr="00FA5020" w:rsidRDefault="00A76453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</w:p>
    <w:p w14:paraId="6309C267" w14:textId="77777777" w:rsidR="00452C26" w:rsidRPr="00FA5020" w:rsidRDefault="00051F4A" w:rsidP="00D345B8">
      <w:pPr>
        <w:spacing w:line="240" w:lineRule="exact"/>
        <w:ind w:left="-360" w:right="-360" w:firstLine="1080"/>
        <w:jc w:val="both"/>
        <w:rPr>
          <w:b/>
          <w:sz w:val="24"/>
          <w:szCs w:val="24"/>
          <w:u w:val="single"/>
        </w:rPr>
      </w:pPr>
      <w:r w:rsidRPr="00FA5020">
        <w:rPr>
          <w:b/>
          <w:sz w:val="24"/>
          <w:szCs w:val="24"/>
          <w:u w:val="single"/>
        </w:rPr>
        <w:t xml:space="preserve">Most Recent </w:t>
      </w:r>
      <w:r w:rsidR="006D12C2" w:rsidRPr="00FA5020">
        <w:rPr>
          <w:b/>
          <w:sz w:val="24"/>
          <w:szCs w:val="24"/>
          <w:u w:val="single"/>
        </w:rPr>
        <w:t xml:space="preserve">Undergraduate Students </w:t>
      </w:r>
      <w:r w:rsidR="00452C26" w:rsidRPr="00FA5020">
        <w:rPr>
          <w:b/>
          <w:sz w:val="24"/>
          <w:szCs w:val="24"/>
          <w:u w:val="single"/>
        </w:rPr>
        <w:t>Accepted to Graduate Programs:</w:t>
      </w:r>
    </w:p>
    <w:p w14:paraId="0873D4F2" w14:textId="77777777" w:rsidR="00452C26" w:rsidRPr="00FA5020" w:rsidRDefault="00452C26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</w:p>
    <w:p w14:paraId="5EBCEE20" w14:textId="77777777" w:rsidR="00547783" w:rsidRPr="00FA5020" w:rsidRDefault="00547783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Zion Kamau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Mississippi State University, School Psychology (fall 2020)</w:t>
      </w:r>
    </w:p>
    <w:p w14:paraId="110833E5" w14:textId="77777777" w:rsidR="00005457" w:rsidRPr="00FA5020" w:rsidRDefault="00005457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Tironè Tennessee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Clark University, African American Studies (fall 2021)</w:t>
      </w:r>
    </w:p>
    <w:p w14:paraId="02BB8BBF" w14:textId="77777777" w:rsidR="00005457" w:rsidRPr="00FA5020" w:rsidRDefault="00005457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D’Lexis Strickland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Fordham University, Clinical; Forensic Psychology (fall 20</w:t>
      </w:r>
      <w:r w:rsidR="00973675" w:rsidRPr="00FA5020">
        <w:rPr>
          <w:sz w:val="24"/>
          <w:szCs w:val="24"/>
        </w:rPr>
        <w:t>2</w:t>
      </w:r>
      <w:r w:rsidRPr="00FA5020">
        <w:rPr>
          <w:sz w:val="24"/>
          <w:szCs w:val="24"/>
        </w:rPr>
        <w:t>1)</w:t>
      </w:r>
    </w:p>
    <w:p w14:paraId="6FECD0A9" w14:textId="77777777" w:rsidR="00005457" w:rsidRPr="00FA5020" w:rsidRDefault="00005457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Samantha Gonzalez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Texas Tech University, Counseling Psychology (fall 2021)</w:t>
      </w:r>
    </w:p>
    <w:p w14:paraId="6B0DDF07" w14:textId="77777777" w:rsidR="00EE38DF" w:rsidRPr="00FA5020" w:rsidRDefault="00EE38DF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Fre’Dasia Daniels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University of Houston (fall 2020)</w:t>
      </w:r>
    </w:p>
    <w:p w14:paraId="0E31F539" w14:textId="77777777" w:rsidR="00EE38DF" w:rsidRPr="00FA5020" w:rsidRDefault="00EE38DF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Lilian He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University of Texas (fall 2020) [was TAMS student]</w:t>
      </w:r>
    </w:p>
    <w:p w14:paraId="2D9951EB" w14:textId="77777777" w:rsidR="00EE38DF" w:rsidRPr="00FA5020" w:rsidRDefault="00EE38DF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Jonathan Cajas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UNT Behavioral Science (fall 2020)</w:t>
      </w:r>
    </w:p>
    <w:p w14:paraId="6DE85F6A" w14:textId="77777777" w:rsidR="00452C26" w:rsidRPr="00FA5020" w:rsidRDefault="00452C26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Quadreon Miller: </w:t>
      </w:r>
      <w:r w:rsidRPr="00FA5020">
        <w:rPr>
          <w:sz w:val="24"/>
          <w:szCs w:val="24"/>
        </w:rPr>
        <w:tab/>
      </w:r>
      <w:r w:rsidR="00037369"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 xml:space="preserve">Berkeley </w:t>
      </w:r>
      <w:r w:rsidR="00051F4A" w:rsidRPr="00FA5020">
        <w:rPr>
          <w:sz w:val="24"/>
          <w:szCs w:val="24"/>
        </w:rPr>
        <w:t>(spring 2019)</w:t>
      </w:r>
    </w:p>
    <w:p w14:paraId="06A14472" w14:textId="77777777" w:rsidR="00452C26" w:rsidRPr="00FA5020" w:rsidRDefault="00452C26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Zeles Vargas: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037369"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>University of Washington in St. Louis</w:t>
      </w:r>
      <w:r w:rsidR="00051F4A" w:rsidRPr="00FA5020">
        <w:rPr>
          <w:sz w:val="24"/>
          <w:szCs w:val="24"/>
        </w:rPr>
        <w:t xml:space="preserve"> (spring 2019)</w:t>
      </w:r>
    </w:p>
    <w:p w14:paraId="73CB8248" w14:textId="77777777" w:rsidR="00452C26" w:rsidRPr="00FA5020" w:rsidRDefault="00452C26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Samuel Van Vleet:</w:t>
      </w:r>
      <w:r w:rsidRPr="00FA5020">
        <w:rPr>
          <w:sz w:val="24"/>
          <w:szCs w:val="24"/>
        </w:rPr>
        <w:tab/>
      </w:r>
      <w:r w:rsidR="00037369"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>University of Miami at Ohio</w:t>
      </w:r>
      <w:r w:rsidR="00051F4A" w:rsidRPr="00FA5020">
        <w:rPr>
          <w:sz w:val="24"/>
          <w:szCs w:val="24"/>
        </w:rPr>
        <w:t xml:space="preserve"> (spring 2019)</w:t>
      </w:r>
    </w:p>
    <w:p w14:paraId="6151FF30" w14:textId="77777777" w:rsidR="00452C26" w:rsidRPr="00FA5020" w:rsidRDefault="00452C26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Anna Sever: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="00037369"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>TWU Counseling</w:t>
      </w:r>
      <w:r w:rsidR="00051F4A" w:rsidRPr="00FA5020">
        <w:rPr>
          <w:sz w:val="24"/>
          <w:szCs w:val="24"/>
        </w:rPr>
        <w:t xml:space="preserve"> (spring 2019)</w:t>
      </w:r>
    </w:p>
    <w:p w14:paraId="21B7B82B" w14:textId="77777777" w:rsidR="00154639" w:rsidRPr="00FA5020" w:rsidRDefault="00154639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Marlen Coral-Corrales:</w:t>
      </w:r>
      <w:r w:rsidR="00EE38DF"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>UNT Counseling</w:t>
      </w:r>
      <w:r w:rsidR="00051F4A" w:rsidRPr="00FA5020">
        <w:rPr>
          <w:sz w:val="24"/>
          <w:szCs w:val="24"/>
        </w:rPr>
        <w:t xml:space="preserve"> (spring 2019)</w:t>
      </w:r>
    </w:p>
    <w:p w14:paraId="20211A65" w14:textId="77777777" w:rsidR="00154639" w:rsidRPr="00FA5020" w:rsidRDefault="00154639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lastRenderedPageBreak/>
        <w:t>Azlynn Osborn: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UNT College of Business</w:t>
      </w:r>
      <w:r w:rsidR="00051F4A" w:rsidRPr="00FA5020">
        <w:rPr>
          <w:sz w:val="24"/>
          <w:szCs w:val="24"/>
        </w:rPr>
        <w:t xml:space="preserve"> (spring 2019)</w:t>
      </w:r>
    </w:p>
    <w:p w14:paraId="30FE6730" w14:textId="77777777" w:rsidR="0094219A" w:rsidRPr="00FA5020" w:rsidRDefault="0094219A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 xml:space="preserve">Ximena Montemayor: </w:t>
      </w:r>
      <w:r w:rsidRPr="00FA5020">
        <w:rPr>
          <w:sz w:val="24"/>
          <w:szCs w:val="24"/>
        </w:rPr>
        <w:tab/>
        <w:t>UNT College of Business (2018)</w:t>
      </w:r>
    </w:p>
    <w:p w14:paraId="2AC975C1" w14:textId="77777777" w:rsidR="0094219A" w:rsidRPr="00FA5020" w:rsidRDefault="0094219A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Matt (Andres) Rond</w:t>
      </w:r>
      <w:r w:rsidR="00A43425" w:rsidRPr="00FA5020">
        <w:rPr>
          <w:sz w:val="24"/>
          <w:szCs w:val="24"/>
        </w:rPr>
        <w:t>e</w:t>
      </w:r>
      <w:r w:rsidRPr="00FA5020">
        <w:rPr>
          <w:sz w:val="24"/>
          <w:szCs w:val="24"/>
        </w:rPr>
        <w:t>ros</w:t>
      </w:r>
      <w:r w:rsidRPr="00FA5020">
        <w:rPr>
          <w:sz w:val="24"/>
          <w:szCs w:val="24"/>
        </w:rPr>
        <w:tab/>
        <w:t>University of Denver (2018)</w:t>
      </w:r>
    </w:p>
    <w:p w14:paraId="0DB73460" w14:textId="77777777" w:rsidR="00D507D1" w:rsidRPr="00FA5020" w:rsidRDefault="00D507D1" w:rsidP="00D507D1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Marcia Garcia: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UNT Dallas (2017)</w:t>
      </w:r>
    </w:p>
    <w:p w14:paraId="4860F063" w14:textId="77777777" w:rsidR="00796A70" w:rsidRPr="00FA5020" w:rsidRDefault="00796A70" w:rsidP="00796A70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Timothy Shin: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St Mary’s University (2017)</w:t>
      </w:r>
    </w:p>
    <w:p w14:paraId="49F2D191" w14:textId="77777777" w:rsidR="0094219A" w:rsidRPr="00FA5020" w:rsidRDefault="0094219A" w:rsidP="0094219A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Kinsie Dunham:</w:t>
      </w:r>
      <w:r w:rsidR="00796A70" w:rsidRPr="00FA5020">
        <w:rPr>
          <w:sz w:val="24"/>
          <w:szCs w:val="24"/>
        </w:rPr>
        <w:tab/>
      </w:r>
      <w:r w:rsidR="00796A70" w:rsidRPr="00FA5020">
        <w:rPr>
          <w:sz w:val="24"/>
          <w:szCs w:val="24"/>
        </w:rPr>
        <w:tab/>
        <w:t>University of Montana (2017)</w:t>
      </w:r>
    </w:p>
    <w:p w14:paraId="035E8C15" w14:textId="77777777" w:rsidR="009E5DF8" w:rsidRPr="00FA5020" w:rsidRDefault="00D507D1" w:rsidP="00D345B8">
      <w:pPr>
        <w:spacing w:line="240" w:lineRule="exact"/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Kandace Cade: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TWU Counseling (2017)</w:t>
      </w:r>
      <w:r w:rsidR="009E5DF8" w:rsidRPr="00FA5020">
        <w:rPr>
          <w:sz w:val="24"/>
          <w:szCs w:val="24"/>
        </w:rPr>
        <w:tab/>
      </w:r>
      <w:r w:rsidR="009E5DF8" w:rsidRPr="00FA5020">
        <w:rPr>
          <w:sz w:val="24"/>
          <w:szCs w:val="24"/>
        </w:rPr>
        <w:tab/>
      </w:r>
      <w:r w:rsidR="009E5DF8" w:rsidRPr="00FA5020">
        <w:rPr>
          <w:sz w:val="24"/>
          <w:szCs w:val="24"/>
        </w:rPr>
        <w:tab/>
      </w:r>
    </w:p>
    <w:p w14:paraId="5D30C463" w14:textId="77777777" w:rsidR="00D507D1" w:rsidRPr="00FA5020" w:rsidRDefault="00D507D1" w:rsidP="00413AD6">
      <w:pPr>
        <w:ind w:left="-360" w:right="-360" w:firstLine="1080"/>
        <w:jc w:val="both"/>
        <w:rPr>
          <w:sz w:val="24"/>
          <w:szCs w:val="24"/>
        </w:rPr>
      </w:pPr>
      <w:r w:rsidRPr="00FA5020">
        <w:rPr>
          <w:sz w:val="24"/>
          <w:szCs w:val="24"/>
        </w:rPr>
        <w:t>Jaymie Ticknor:</w:t>
      </w:r>
      <w:r w:rsidRPr="00FA5020">
        <w:rPr>
          <w:sz w:val="24"/>
          <w:szCs w:val="24"/>
        </w:rPr>
        <w:tab/>
      </w:r>
      <w:r w:rsidRPr="00FA5020">
        <w:rPr>
          <w:sz w:val="24"/>
          <w:szCs w:val="24"/>
        </w:rPr>
        <w:tab/>
        <w:t>Master of Science in Statistics, online (2017)</w:t>
      </w:r>
    </w:p>
    <w:p w14:paraId="1ADFA71C" w14:textId="77777777" w:rsidR="00142B06" w:rsidRDefault="00142B06" w:rsidP="00413AD6">
      <w:pPr>
        <w:ind w:left="-360" w:right="-360"/>
        <w:jc w:val="both"/>
        <w:rPr>
          <w:b/>
          <w:sz w:val="24"/>
          <w:szCs w:val="24"/>
          <w:u w:val="single"/>
        </w:rPr>
      </w:pPr>
    </w:p>
    <w:p w14:paraId="63792129" w14:textId="287229B3" w:rsidR="00D03DC4" w:rsidRPr="00FA5020" w:rsidRDefault="001155A0" w:rsidP="00503D52">
      <w:pPr>
        <w:ind w:left="-360" w:right="-360"/>
        <w:jc w:val="both"/>
        <w:rPr>
          <w:sz w:val="24"/>
          <w:szCs w:val="24"/>
        </w:rPr>
      </w:pPr>
      <w:r w:rsidRPr="00FA5020">
        <w:rPr>
          <w:b/>
          <w:sz w:val="24"/>
          <w:szCs w:val="24"/>
          <w:u w:val="single"/>
        </w:rPr>
        <w:t xml:space="preserve">References </w:t>
      </w:r>
      <w:r w:rsidR="00721766" w:rsidRPr="00FA5020">
        <w:rPr>
          <w:b/>
          <w:sz w:val="24"/>
          <w:szCs w:val="24"/>
          <w:u w:val="single"/>
        </w:rPr>
        <w:t xml:space="preserve">- </w:t>
      </w:r>
      <w:r w:rsidR="0057331C" w:rsidRPr="00FA5020">
        <w:rPr>
          <w:sz w:val="24"/>
          <w:szCs w:val="24"/>
        </w:rPr>
        <w:t>Available upon request.</w:t>
      </w:r>
    </w:p>
    <w:sectPr w:rsidR="00D03DC4" w:rsidRPr="00FA5020" w:rsidSect="00AB3A62">
      <w:headerReference w:type="even" r:id="rId29"/>
      <w:headerReference w:type="default" r:id="rId30"/>
      <w:footnotePr>
        <w:numRestart w:val="eachSect"/>
      </w:footnotePr>
      <w:pgSz w:w="12240" w:h="15840"/>
      <w:pgMar w:top="720" w:right="1440" w:bottom="720" w:left="1440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97EA" w14:textId="77777777" w:rsidR="00D45F2B" w:rsidRDefault="00D45F2B">
      <w:r>
        <w:separator/>
      </w:r>
    </w:p>
  </w:endnote>
  <w:endnote w:type="continuationSeparator" w:id="0">
    <w:p w14:paraId="0C4EE66B" w14:textId="77777777" w:rsidR="00D45F2B" w:rsidRDefault="00D4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10F7" w14:textId="77777777" w:rsidR="00D45F2B" w:rsidRDefault="00D45F2B">
      <w:r>
        <w:separator/>
      </w:r>
    </w:p>
  </w:footnote>
  <w:footnote w:type="continuationSeparator" w:id="0">
    <w:p w14:paraId="092304EF" w14:textId="77777777" w:rsidR="00D45F2B" w:rsidRDefault="00D4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7F52" w14:textId="77777777" w:rsidR="005A5130" w:rsidRDefault="005A5130" w:rsidP="00B7751E">
    <w:pPr>
      <w:spacing w:line="240" w:lineRule="exact"/>
      <w:ind w:right="-360"/>
      <w:jc w:val="right"/>
      <w:rPr>
        <w:sz w:val="24"/>
      </w:rPr>
    </w:pPr>
    <w:r>
      <w:rPr>
        <w:sz w:val="24"/>
      </w:rPr>
      <w:t xml:space="preserve">Yolanda Flores Niemann 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597092">
      <w:rPr>
        <w:rStyle w:val="PageNumber"/>
        <w:noProof/>
        <w:sz w:val="24"/>
      </w:rPr>
      <w:t>10</w:t>
    </w:r>
    <w:r>
      <w:rPr>
        <w:rStyle w:val="PageNumber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0C30" w14:textId="77777777" w:rsidR="00356C99" w:rsidRDefault="00356C9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7092">
      <w:rPr>
        <w:noProof/>
      </w:rPr>
      <w:t>11</w:t>
    </w:r>
    <w:r>
      <w:rPr>
        <w:noProof/>
      </w:rPr>
      <w:fldChar w:fldCharType="end"/>
    </w:r>
  </w:p>
  <w:p w14:paraId="28166674" w14:textId="77777777" w:rsidR="005A5130" w:rsidRDefault="005A5130" w:rsidP="006572BD">
    <w:pPr>
      <w:spacing w:line="240" w:lineRule="exact"/>
      <w:ind w:right="-36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E5D"/>
    <w:multiLevelType w:val="hybridMultilevel"/>
    <w:tmpl w:val="32B0D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4147C"/>
    <w:multiLevelType w:val="hybridMultilevel"/>
    <w:tmpl w:val="F3325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6336"/>
    <w:multiLevelType w:val="hybridMultilevel"/>
    <w:tmpl w:val="473AE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2FBA"/>
    <w:multiLevelType w:val="hybridMultilevel"/>
    <w:tmpl w:val="3DCAB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C7A92"/>
    <w:multiLevelType w:val="hybridMultilevel"/>
    <w:tmpl w:val="B70E29D6"/>
    <w:lvl w:ilvl="0" w:tplc="30F82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209BD"/>
    <w:multiLevelType w:val="hybridMultilevel"/>
    <w:tmpl w:val="71D0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A33"/>
    <w:multiLevelType w:val="hybridMultilevel"/>
    <w:tmpl w:val="CD9EA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267EE"/>
    <w:multiLevelType w:val="hybridMultilevel"/>
    <w:tmpl w:val="986E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A0978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60B63"/>
    <w:multiLevelType w:val="hybridMultilevel"/>
    <w:tmpl w:val="24B8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3705D"/>
    <w:multiLevelType w:val="hybridMultilevel"/>
    <w:tmpl w:val="5FDAC516"/>
    <w:lvl w:ilvl="0" w:tplc="5FF6C44E">
      <w:start w:val="2005"/>
      <w:numFmt w:val="decimal"/>
      <w:lvlText w:val="%1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21515331"/>
    <w:multiLevelType w:val="hybridMultilevel"/>
    <w:tmpl w:val="7B28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BCF"/>
    <w:multiLevelType w:val="hybridMultilevel"/>
    <w:tmpl w:val="45D8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C405D"/>
    <w:multiLevelType w:val="hybridMultilevel"/>
    <w:tmpl w:val="E108B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863CC"/>
    <w:multiLevelType w:val="hybridMultilevel"/>
    <w:tmpl w:val="BD74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B5271"/>
    <w:multiLevelType w:val="hybridMultilevel"/>
    <w:tmpl w:val="FF82CF98"/>
    <w:lvl w:ilvl="0" w:tplc="9F784D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33F23DF"/>
    <w:multiLevelType w:val="hybridMultilevel"/>
    <w:tmpl w:val="C6A2A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F4479"/>
    <w:multiLevelType w:val="hybridMultilevel"/>
    <w:tmpl w:val="0BAC3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24A3D"/>
    <w:multiLevelType w:val="hybridMultilevel"/>
    <w:tmpl w:val="8F14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52361"/>
    <w:multiLevelType w:val="hybridMultilevel"/>
    <w:tmpl w:val="FDC40A26"/>
    <w:lvl w:ilvl="0" w:tplc="782CA6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2CF"/>
    <w:multiLevelType w:val="hybridMultilevel"/>
    <w:tmpl w:val="CB88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6D0AFB"/>
    <w:multiLevelType w:val="hybridMultilevel"/>
    <w:tmpl w:val="F332529A"/>
    <w:lvl w:ilvl="0" w:tplc="16422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729F8"/>
    <w:multiLevelType w:val="hybridMultilevel"/>
    <w:tmpl w:val="0B7C16C6"/>
    <w:lvl w:ilvl="0" w:tplc="AD5AE912">
      <w:start w:val="2007"/>
      <w:numFmt w:val="decimal"/>
      <w:lvlText w:val="%1"/>
      <w:lvlJc w:val="left"/>
      <w:pPr>
        <w:ind w:left="1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53E69E6"/>
    <w:multiLevelType w:val="hybridMultilevel"/>
    <w:tmpl w:val="4C4EC096"/>
    <w:lvl w:ilvl="0" w:tplc="86B8A07C">
      <w:start w:val="1996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E864FD"/>
    <w:multiLevelType w:val="hybridMultilevel"/>
    <w:tmpl w:val="050C113A"/>
    <w:lvl w:ilvl="0" w:tplc="0C22EA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5ED291D"/>
    <w:multiLevelType w:val="hybridMultilevel"/>
    <w:tmpl w:val="E866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660BD"/>
    <w:multiLevelType w:val="hybridMultilevel"/>
    <w:tmpl w:val="EED4D7E4"/>
    <w:lvl w:ilvl="0" w:tplc="2A74FBF8">
      <w:start w:val="1996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A6C3060"/>
    <w:multiLevelType w:val="hybridMultilevel"/>
    <w:tmpl w:val="14320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B1480"/>
    <w:multiLevelType w:val="hybridMultilevel"/>
    <w:tmpl w:val="6700E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C35E7B"/>
    <w:multiLevelType w:val="hybridMultilevel"/>
    <w:tmpl w:val="B5BA4D5A"/>
    <w:lvl w:ilvl="0" w:tplc="36FE0A34">
      <w:start w:val="199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01147D"/>
    <w:multiLevelType w:val="hybridMultilevel"/>
    <w:tmpl w:val="1FD6D8B4"/>
    <w:lvl w:ilvl="0" w:tplc="78582A2C">
      <w:start w:val="1996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AE94CFC"/>
    <w:multiLevelType w:val="hybridMultilevel"/>
    <w:tmpl w:val="25C8C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4A5B78"/>
    <w:multiLevelType w:val="hybridMultilevel"/>
    <w:tmpl w:val="AF82C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5F03A6"/>
    <w:multiLevelType w:val="hybridMultilevel"/>
    <w:tmpl w:val="710EB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24597D"/>
    <w:multiLevelType w:val="hybridMultilevel"/>
    <w:tmpl w:val="D17AF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85252B"/>
    <w:multiLevelType w:val="hybridMultilevel"/>
    <w:tmpl w:val="16DC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A6901"/>
    <w:multiLevelType w:val="hybridMultilevel"/>
    <w:tmpl w:val="5700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A2194"/>
    <w:multiLevelType w:val="hybridMultilevel"/>
    <w:tmpl w:val="050C113A"/>
    <w:lvl w:ilvl="0" w:tplc="0C22EA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EB23F6A"/>
    <w:multiLevelType w:val="hybridMultilevel"/>
    <w:tmpl w:val="D41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95293">
    <w:abstractNumId w:val="9"/>
  </w:num>
  <w:num w:numId="2" w16cid:durableId="604581890">
    <w:abstractNumId w:val="25"/>
  </w:num>
  <w:num w:numId="3" w16cid:durableId="2008170168">
    <w:abstractNumId w:val="29"/>
  </w:num>
  <w:num w:numId="4" w16cid:durableId="1469397472">
    <w:abstractNumId w:val="28"/>
  </w:num>
  <w:num w:numId="5" w16cid:durableId="1971551777">
    <w:abstractNumId w:val="17"/>
  </w:num>
  <w:num w:numId="6" w16cid:durableId="2129005259">
    <w:abstractNumId w:val="19"/>
  </w:num>
  <w:num w:numId="7" w16cid:durableId="1250578897">
    <w:abstractNumId w:val="31"/>
  </w:num>
  <w:num w:numId="8" w16cid:durableId="1977418448">
    <w:abstractNumId w:val="22"/>
  </w:num>
  <w:num w:numId="9" w16cid:durableId="152839413">
    <w:abstractNumId w:val="5"/>
  </w:num>
  <w:num w:numId="10" w16cid:durableId="356319257">
    <w:abstractNumId w:val="15"/>
  </w:num>
  <w:num w:numId="11" w16cid:durableId="1767268193">
    <w:abstractNumId w:val="34"/>
  </w:num>
  <w:num w:numId="12" w16cid:durableId="1398019690">
    <w:abstractNumId w:val="24"/>
  </w:num>
  <w:num w:numId="13" w16cid:durableId="381759131">
    <w:abstractNumId w:val="3"/>
  </w:num>
  <w:num w:numId="14" w16cid:durableId="749740865">
    <w:abstractNumId w:val="13"/>
  </w:num>
  <w:num w:numId="15" w16cid:durableId="699932623">
    <w:abstractNumId w:val="33"/>
  </w:num>
  <w:num w:numId="16" w16cid:durableId="2078933233">
    <w:abstractNumId w:val="6"/>
  </w:num>
  <w:num w:numId="17" w16cid:durableId="1415512908">
    <w:abstractNumId w:val="32"/>
  </w:num>
  <w:num w:numId="18" w16cid:durableId="507866627">
    <w:abstractNumId w:val="12"/>
  </w:num>
  <w:num w:numId="19" w16cid:durableId="1137141330">
    <w:abstractNumId w:val="30"/>
  </w:num>
  <w:num w:numId="20" w16cid:durableId="676806599">
    <w:abstractNumId w:val="27"/>
  </w:num>
  <w:num w:numId="21" w16cid:durableId="2085181037">
    <w:abstractNumId w:val="10"/>
  </w:num>
  <w:num w:numId="22" w16cid:durableId="1708337564">
    <w:abstractNumId w:val="0"/>
  </w:num>
  <w:num w:numId="23" w16cid:durableId="1823305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0382901">
    <w:abstractNumId w:val="21"/>
  </w:num>
  <w:num w:numId="25" w16cid:durableId="1844540863">
    <w:abstractNumId w:val="14"/>
  </w:num>
  <w:num w:numId="26" w16cid:durableId="2017532802">
    <w:abstractNumId w:val="23"/>
  </w:num>
  <w:num w:numId="27" w16cid:durableId="2126727637">
    <w:abstractNumId w:val="4"/>
  </w:num>
  <w:num w:numId="28" w16cid:durableId="875435076">
    <w:abstractNumId w:val="36"/>
  </w:num>
  <w:num w:numId="29" w16cid:durableId="487938843">
    <w:abstractNumId w:val="7"/>
  </w:num>
  <w:num w:numId="30" w16cid:durableId="1536040155">
    <w:abstractNumId w:val="35"/>
  </w:num>
  <w:num w:numId="31" w16cid:durableId="936409125">
    <w:abstractNumId w:val="20"/>
  </w:num>
  <w:num w:numId="32" w16cid:durableId="2115899175">
    <w:abstractNumId w:val="37"/>
  </w:num>
  <w:num w:numId="33" w16cid:durableId="2069380465">
    <w:abstractNumId w:val="1"/>
  </w:num>
  <w:num w:numId="34" w16cid:durableId="884633265">
    <w:abstractNumId w:val="18"/>
  </w:num>
  <w:num w:numId="35" w16cid:durableId="779881956">
    <w:abstractNumId w:val="11"/>
  </w:num>
  <w:num w:numId="36" w16cid:durableId="1402632549">
    <w:abstractNumId w:val="26"/>
  </w:num>
  <w:num w:numId="37" w16cid:durableId="1417168264">
    <w:abstractNumId w:val="2"/>
  </w:num>
  <w:num w:numId="38" w16cid:durableId="1185632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21"/>
    <w:rsid w:val="00001978"/>
    <w:rsid w:val="00005457"/>
    <w:rsid w:val="00005D96"/>
    <w:rsid w:val="000072B2"/>
    <w:rsid w:val="00011ACD"/>
    <w:rsid w:val="0001207A"/>
    <w:rsid w:val="00012AD5"/>
    <w:rsid w:val="00012BAC"/>
    <w:rsid w:val="00013D71"/>
    <w:rsid w:val="00016847"/>
    <w:rsid w:val="00016D9A"/>
    <w:rsid w:val="00017401"/>
    <w:rsid w:val="00020EBB"/>
    <w:rsid w:val="00021A3E"/>
    <w:rsid w:val="00023B42"/>
    <w:rsid w:val="00024AC6"/>
    <w:rsid w:val="000265E7"/>
    <w:rsid w:val="00026C80"/>
    <w:rsid w:val="00030702"/>
    <w:rsid w:val="00031B8D"/>
    <w:rsid w:val="00032125"/>
    <w:rsid w:val="0003328F"/>
    <w:rsid w:val="00036219"/>
    <w:rsid w:val="00036883"/>
    <w:rsid w:val="00037369"/>
    <w:rsid w:val="00040AEC"/>
    <w:rsid w:val="00041E41"/>
    <w:rsid w:val="00042B6A"/>
    <w:rsid w:val="00043CBA"/>
    <w:rsid w:val="000457EE"/>
    <w:rsid w:val="00046B3D"/>
    <w:rsid w:val="00047FD6"/>
    <w:rsid w:val="00051F4A"/>
    <w:rsid w:val="0005229B"/>
    <w:rsid w:val="0005233F"/>
    <w:rsid w:val="0005244B"/>
    <w:rsid w:val="000531E0"/>
    <w:rsid w:val="0005367D"/>
    <w:rsid w:val="0005440B"/>
    <w:rsid w:val="00054588"/>
    <w:rsid w:val="000549FE"/>
    <w:rsid w:val="00057256"/>
    <w:rsid w:val="00057E09"/>
    <w:rsid w:val="00061057"/>
    <w:rsid w:val="000621B4"/>
    <w:rsid w:val="000630D7"/>
    <w:rsid w:val="00063476"/>
    <w:rsid w:val="00063632"/>
    <w:rsid w:val="00064123"/>
    <w:rsid w:val="000644AD"/>
    <w:rsid w:val="00066005"/>
    <w:rsid w:val="00067708"/>
    <w:rsid w:val="00070F57"/>
    <w:rsid w:val="0007164A"/>
    <w:rsid w:val="00075CF2"/>
    <w:rsid w:val="00076901"/>
    <w:rsid w:val="00076AC1"/>
    <w:rsid w:val="000774D6"/>
    <w:rsid w:val="000776FF"/>
    <w:rsid w:val="0008212B"/>
    <w:rsid w:val="000823B6"/>
    <w:rsid w:val="00083AC9"/>
    <w:rsid w:val="00083E9B"/>
    <w:rsid w:val="000866E7"/>
    <w:rsid w:val="0008731E"/>
    <w:rsid w:val="00091458"/>
    <w:rsid w:val="0009293F"/>
    <w:rsid w:val="0009378C"/>
    <w:rsid w:val="00094CAD"/>
    <w:rsid w:val="000968C0"/>
    <w:rsid w:val="000A06CC"/>
    <w:rsid w:val="000A0CF4"/>
    <w:rsid w:val="000A134E"/>
    <w:rsid w:val="000A198F"/>
    <w:rsid w:val="000A4164"/>
    <w:rsid w:val="000A4214"/>
    <w:rsid w:val="000A4BF5"/>
    <w:rsid w:val="000A62B7"/>
    <w:rsid w:val="000A6FEE"/>
    <w:rsid w:val="000A7060"/>
    <w:rsid w:val="000A7CCC"/>
    <w:rsid w:val="000B06EE"/>
    <w:rsid w:val="000B5418"/>
    <w:rsid w:val="000B75D6"/>
    <w:rsid w:val="000C01CB"/>
    <w:rsid w:val="000C0910"/>
    <w:rsid w:val="000C12A7"/>
    <w:rsid w:val="000C22CB"/>
    <w:rsid w:val="000C3EC2"/>
    <w:rsid w:val="000C44C2"/>
    <w:rsid w:val="000C72FC"/>
    <w:rsid w:val="000D1048"/>
    <w:rsid w:val="000D1950"/>
    <w:rsid w:val="000D301D"/>
    <w:rsid w:val="000D3323"/>
    <w:rsid w:val="000D42C3"/>
    <w:rsid w:val="000D4C7A"/>
    <w:rsid w:val="000D525C"/>
    <w:rsid w:val="000D6614"/>
    <w:rsid w:val="000D7C8C"/>
    <w:rsid w:val="000E0927"/>
    <w:rsid w:val="000E09AB"/>
    <w:rsid w:val="000E0DAE"/>
    <w:rsid w:val="000E12C8"/>
    <w:rsid w:val="000E133E"/>
    <w:rsid w:val="000E26D7"/>
    <w:rsid w:val="000E2D49"/>
    <w:rsid w:val="000E383E"/>
    <w:rsid w:val="000E3D7A"/>
    <w:rsid w:val="000E55AD"/>
    <w:rsid w:val="000E653C"/>
    <w:rsid w:val="000E6F2C"/>
    <w:rsid w:val="000E7769"/>
    <w:rsid w:val="000F1D7A"/>
    <w:rsid w:val="000F36E1"/>
    <w:rsid w:val="000F41A2"/>
    <w:rsid w:val="000F467D"/>
    <w:rsid w:val="000F4970"/>
    <w:rsid w:val="000F4D5F"/>
    <w:rsid w:val="000F65D2"/>
    <w:rsid w:val="000F70F6"/>
    <w:rsid w:val="00100FAC"/>
    <w:rsid w:val="00101244"/>
    <w:rsid w:val="00101781"/>
    <w:rsid w:val="00101B7E"/>
    <w:rsid w:val="00102AC9"/>
    <w:rsid w:val="00103064"/>
    <w:rsid w:val="001044ED"/>
    <w:rsid w:val="00107CBC"/>
    <w:rsid w:val="00110034"/>
    <w:rsid w:val="0011334C"/>
    <w:rsid w:val="00114B8C"/>
    <w:rsid w:val="001155A0"/>
    <w:rsid w:val="00115A1B"/>
    <w:rsid w:val="00115CEA"/>
    <w:rsid w:val="00115DF1"/>
    <w:rsid w:val="00120222"/>
    <w:rsid w:val="00120D12"/>
    <w:rsid w:val="00121029"/>
    <w:rsid w:val="001216B5"/>
    <w:rsid w:val="00123189"/>
    <w:rsid w:val="001239EA"/>
    <w:rsid w:val="00124A24"/>
    <w:rsid w:val="001303E4"/>
    <w:rsid w:val="00133C11"/>
    <w:rsid w:val="00136346"/>
    <w:rsid w:val="0013734D"/>
    <w:rsid w:val="001418E3"/>
    <w:rsid w:val="00141F47"/>
    <w:rsid w:val="00142168"/>
    <w:rsid w:val="00142B06"/>
    <w:rsid w:val="00144D0C"/>
    <w:rsid w:val="00146E86"/>
    <w:rsid w:val="0014715B"/>
    <w:rsid w:val="00150D0D"/>
    <w:rsid w:val="00150E96"/>
    <w:rsid w:val="001511A2"/>
    <w:rsid w:val="00154639"/>
    <w:rsid w:val="001547C5"/>
    <w:rsid w:val="00155302"/>
    <w:rsid w:val="00156AC7"/>
    <w:rsid w:val="00157AF6"/>
    <w:rsid w:val="00160A1A"/>
    <w:rsid w:val="00160B0A"/>
    <w:rsid w:val="001615AC"/>
    <w:rsid w:val="0016238C"/>
    <w:rsid w:val="00163250"/>
    <w:rsid w:val="00164295"/>
    <w:rsid w:val="001644A7"/>
    <w:rsid w:val="0016792E"/>
    <w:rsid w:val="001706D7"/>
    <w:rsid w:val="00172896"/>
    <w:rsid w:val="001731FE"/>
    <w:rsid w:val="001736CD"/>
    <w:rsid w:val="00175356"/>
    <w:rsid w:val="00175D5D"/>
    <w:rsid w:val="00175D69"/>
    <w:rsid w:val="00177098"/>
    <w:rsid w:val="001772A4"/>
    <w:rsid w:val="0017753B"/>
    <w:rsid w:val="00177B76"/>
    <w:rsid w:val="00177CFE"/>
    <w:rsid w:val="00180232"/>
    <w:rsid w:val="0018124D"/>
    <w:rsid w:val="00181371"/>
    <w:rsid w:val="00181749"/>
    <w:rsid w:val="00182645"/>
    <w:rsid w:val="001827EC"/>
    <w:rsid w:val="0018374D"/>
    <w:rsid w:val="001857E7"/>
    <w:rsid w:val="00185EA0"/>
    <w:rsid w:val="00186B6D"/>
    <w:rsid w:val="001917E5"/>
    <w:rsid w:val="00193BBA"/>
    <w:rsid w:val="00193BD3"/>
    <w:rsid w:val="00193E1B"/>
    <w:rsid w:val="001947FB"/>
    <w:rsid w:val="00196427"/>
    <w:rsid w:val="00196925"/>
    <w:rsid w:val="0019694E"/>
    <w:rsid w:val="00196D35"/>
    <w:rsid w:val="00196DAE"/>
    <w:rsid w:val="001973DA"/>
    <w:rsid w:val="001A00DD"/>
    <w:rsid w:val="001A0195"/>
    <w:rsid w:val="001A157F"/>
    <w:rsid w:val="001A3256"/>
    <w:rsid w:val="001A46E2"/>
    <w:rsid w:val="001A60A2"/>
    <w:rsid w:val="001A6D2F"/>
    <w:rsid w:val="001B14BC"/>
    <w:rsid w:val="001B1B38"/>
    <w:rsid w:val="001B2383"/>
    <w:rsid w:val="001B4729"/>
    <w:rsid w:val="001B6191"/>
    <w:rsid w:val="001B7787"/>
    <w:rsid w:val="001B7A33"/>
    <w:rsid w:val="001C10AA"/>
    <w:rsid w:val="001C18DA"/>
    <w:rsid w:val="001C26CA"/>
    <w:rsid w:val="001C2B7C"/>
    <w:rsid w:val="001C31B2"/>
    <w:rsid w:val="001C3873"/>
    <w:rsid w:val="001C400D"/>
    <w:rsid w:val="001C5A2E"/>
    <w:rsid w:val="001D34A3"/>
    <w:rsid w:val="001D5D08"/>
    <w:rsid w:val="001D622D"/>
    <w:rsid w:val="001D626B"/>
    <w:rsid w:val="001E00E5"/>
    <w:rsid w:val="001E09D3"/>
    <w:rsid w:val="001E1394"/>
    <w:rsid w:val="001E1825"/>
    <w:rsid w:val="001E3061"/>
    <w:rsid w:val="001E31A1"/>
    <w:rsid w:val="001E5518"/>
    <w:rsid w:val="001E5AEC"/>
    <w:rsid w:val="001E6DA6"/>
    <w:rsid w:val="001E7CF9"/>
    <w:rsid w:val="001F0040"/>
    <w:rsid w:val="001F11B1"/>
    <w:rsid w:val="001F135B"/>
    <w:rsid w:val="001F2658"/>
    <w:rsid w:val="001F2BE4"/>
    <w:rsid w:val="001F31CC"/>
    <w:rsid w:val="001F6EED"/>
    <w:rsid w:val="001F71ED"/>
    <w:rsid w:val="001F73A9"/>
    <w:rsid w:val="001F74E9"/>
    <w:rsid w:val="002003A4"/>
    <w:rsid w:val="00200E49"/>
    <w:rsid w:val="00201715"/>
    <w:rsid w:val="002019CD"/>
    <w:rsid w:val="00203B51"/>
    <w:rsid w:val="00205878"/>
    <w:rsid w:val="00206FDE"/>
    <w:rsid w:val="00210825"/>
    <w:rsid w:val="00211862"/>
    <w:rsid w:val="002145F2"/>
    <w:rsid w:val="00214610"/>
    <w:rsid w:val="00214914"/>
    <w:rsid w:val="0021508F"/>
    <w:rsid w:val="00215126"/>
    <w:rsid w:val="002152D0"/>
    <w:rsid w:val="00215A67"/>
    <w:rsid w:val="002162C6"/>
    <w:rsid w:val="002228AD"/>
    <w:rsid w:val="00223437"/>
    <w:rsid w:val="002252C5"/>
    <w:rsid w:val="0022550C"/>
    <w:rsid w:val="002261CD"/>
    <w:rsid w:val="00226CE9"/>
    <w:rsid w:val="002273AF"/>
    <w:rsid w:val="00231129"/>
    <w:rsid w:val="002321F1"/>
    <w:rsid w:val="00232963"/>
    <w:rsid w:val="002333D5"/>
    <w:rsid w:val="00233631"/>
    <w:rsid w:val="002368D4"/>
    <w:rsid w:val="00236CFF"/>
    <w:rsid w:val="00240622"/>
    <w:rsid w:val="00242062"/>
    <w:rsid w:val="00242B45"/>
    <w:rsid w:val="00242C02"/>
    <w:rsid w:val="00243F84"/>
    <w:rsid w:val="002451D3"/>
    <w:rsid w:val="00245AEF"/>
    <w:rsid w:val="00245E9D"/>
    <w:rsid w:val="002513E5"/>
    <w:rsid w:val="00251541"/>
    <w:rsid w:val="00253024"/>
    <w:rsid w:val="002562CD"/>
    <w:rsid w:val="00256BFD"/>
    <w:rsid w:val="002605A7"/>
    <w:rsid w:val="00263A54"/>
    <w:rsid w:val="00264560"/>
    <w:rsid w:val="00266E31"/>
    <w:rsid w:val="002702BF"/>
    <w:rsid w:val="00270F22"/>
    <w:rsid w:val="00272EE6"/>
    <w:rsid w:val="00274E8E"/>
    <w:rsid w:val="00275F61"/>
    <w:rsid w:val="0027690D"/>
    <w:rsid w:val="002779E5"/>
    <w:rsid w:val="00277ECC"/>
    <w:rsid w:val="00280812"/>
    <w:rsid w:val="00280A19"/>
    <w:rsid w:val="00281B0D"/>
    <w:rsid w:val="00282776"/>
    <w:rsid w:val="00283CDE"/>
    <w:rsid w:val="00284964"/>
    <w:rsid w:val="00287B33"/>
    <w:rsid w:val="00287DD7"/>
    <w:rsid w:val="0029278F"/>
    <w:rsid w:val="00292A37"/>
    <w:rsid w:val="00293809"/>
    <w:rsid w:val="0029504F"/>
    <w:rsid w:val="00295974"/>
    <w:rsid w:val="00295A7A"/>
    <w:rsid w:val="00296C3D"/>
    <w:rsid w:val="00297AC7"/>
    <w:rsid w:val="002A1833"/>
    <w:rsid w:val="002A1BFD"/>
    <w:rsid w:val="002A3344"/>
    <w:rsid w:val="002A4A14"/>
    <w:rsid w:val="002A7491"/>
    <w:rsid w:val="002B036A"/>
    <w:rsid w:val="002B2499"/>
    <w:rsid w:val="002B2CAF"/>
    <w:rsid w:val="002B31C0"/>
    <w:rsid w:val="002B34FA"/>
    <w:rsid w:val="002B3F92"/>
    <w:rsid w:val="002B4C8D"/>
    <w:rsid w:val="002B4DB7"/>
    <w:rsid w:val="002B5210"/>
    <w:rsid w:val="002C04F2"/>
    <w:rsid w:val="002C1BDE"/>
    <w:rsid w:val="002C2344"/>
    <w:rsid w:val="002C283B"/>
    <w:rsid w:val="002C4216"/>
    <w:rsid w:val="002C5218"/>
    <w:rsid w:val="002C52C0"/>
    <w:rsid w:val="002D1CEB"/>
    <w:rsid w:val="002D5B21"/>
    <w:rsid w:val="002D5FBD"/>
    <w:rsid w:val="002E0C63"/>
    <w:rsid w:val="002E25AA"/>
    <w:rsid w:val="002E2FCD"/>
    <w:rsid w:val="002E7300"/>
    <w:rsid w:val="002E7A6C"/>
    <w:rsid w:val="002F0371"/>
    <w:rsid w:val="002F0733"/>
    <w:rsid w:val="002F1DA4"/>
    <w:rsid w:val="002F296D"/>
    <w:rsid w:val="002F675B"/>
    <w:rsid w:val="002F7265"/>
    <w:rsid w:val="002F7812"/>
    <w:rsid w:val="00300CD8"/>
    <w:rsid w:val="00302A44"/>
    <w:rsid w:val="00302EF3"/>
    <w:rsid w:val="00310BDD"/>
    <w:rsid w:val="0031155F"/>
    <w:rsid w:val="003137C3"/>
    <w:rsid w:val="00314759"/>
    <w:rsid w:val="00314EBA"/>
    <w:rsid w:val="00315316"/>
    <w:rsid w:val="00315A70"/>
    <w:rsid w:val="0031616E"/>
    <w:rsid w:val="0031722B"/>
    <w:rsid w:val="00320F7D"/>
    <w:rsid w:val="00323D51"/>
    <w:rsid w:val="0032499E"/>
    <w:rsid w:val="003256CD"/>
    <w:rsid w:val="00327980"/>
    <w:rsid w:val="00330B29"/>
    <w:rsid w:val="0033235F"/>
    <w:rsid w:val="0033301E"/>
    <w:rsid w:val="003361C6"/>
    <w:rsid w:val="003365EC"/>
    <w:rsid w:val="0034217E"/>
    <w:rsid w:val="0034328F"/>
    <w:rsid w:val="0034335A"/>
    <w:rsid w:val="00343B21"/>
    <w:rsid w:val="00343D0D"/>
    <w:rsid w:val="00344602"/>
    <w:rsid w:val="00344DE6"/>
    <w:rsid w:val="003468FE"/>
    <w:rsid w:val="00346909"/>
    <w:rsid w:val="0035041D"/>
    <w:rsid w:val="0035077E"/>
    <w:rsid w:val="00350D02"/>
    <w:rsid w:val="0035182B"/>
    <w:rsid w:val="003531D2"/>
    <w:rsid w:val="00356C99"/>
    <w:rsid w:val="003576DC"/>
    <w:rsid w:val="0036129E"/>
    <w:rsid w:val="003621B1"/>
    <w:rsid w:val="0036308A"/>
    <w:rsid w:val="00363098"/>
    <w:rsid w:val="003637F6"/>
    <w:rsid w:val="00363BFF"/>
    <w:rsid w:val="003651C2"/>
    <w:rsid w:val="00366070"/>
    <w:rsid w:val="0036707A"/>
    <w:rsid w:val="003708C4"/>
    <w:rsid w:val="00371393"/>
    <w:rsid w:val="00371958"/>
    <w:rsid w:val="003723C2"/>
    <w:rsid w:val="0037252B"/>
    <w:rsid w:val="00372713"/>
    <w:rsid w:val="00372797"/>
    <w:rsid w:val="00374F06"/>
    <w:rsid w:val="00375E73"/>
    <w:rsid w:val="00376234"/>
    <w:rsid w:val="0037723E"/>
    <w:rsid w:val="003773CF"/>
    <w:rsid w:val="00377A97"/>
    <w:rsid w:val="00380EAD"/>
    <w:rsid w:val="0038184F"/>
    <w:rsid w:val="00381EEA"/>
    <w:rsid w:val="0038249D"/>
    <w:rsid w:val="00383258"/>
    <w:rsid w:val="00383776"/>
    <w:rsid w:val="00384E0C"/>
    <w:rsid w:val="003851A2"/>
    <w:rsid w:val="00386782"/>
    <w:rsid w:val="00386B9D"/>
    <w:rsid w:val="00387501"/>
    <w:rsid w:val="003913AF"/>
    <w:rsid w:val="00395F80"/>
    <w:rsid w:val="003960B2"/>
    <w:rsid w:val="003A1A90"/>
    <w:rsid w:val="003A2925"/>
    <w:rsid w:val="003A65FE"/>
    <w:rsid w:val="003B032C"/>
    <w:rsid w:val="003B0F56"/>
    <w:rsid w:val="003B2667"/>
    <w:rsid w:val="003B2FB1"/>
    <w:rsid w:val="003B305E"/>
    <w:rsid w:val="003B4445"/>
    <w:rsid w:val="003B6BF3"/>
    <w:rsid w:val="003B6CCF"/>
    <w:rsid w:val="003B7E8E"/>
    <w:rsid w:val="003C077A"/>
    <w:rsid w:val="003C34A9"/>
    <w:rsid w:val="003C36F2"/>
    <w:rsid w:val="003C4261"/>
    <w:rsid w:val="003C5932"/>
    <w:rsid w:val="003C5F88"/>
    <w:rsid w:val="003C6965"/>
    <w:rsid w:val="003C7D92"/>
    <w:rsid w:val="003C7DC1"/>
    <w:rsid w:val="003D0280"/>
    <w:rsid w:val="003D0F3A"/>
    <w:rsid w:val="003D172A"/>
    <w:rsid w:val="003D1779"/>
    <w:rsid w:val="003D4BF3"/>
    <w:rsid w:val="003D55FD"/>
    <w:rsid w:val="003D5C3D"/>
    <w:rsid w:val="003D6B1A"/>
    <w:rsid w:val="003D6F60"/>
    <w:rsid w:val="003E136C"/>
    <w:rsid w:val="003E1ADD"/>
    <w:rsid w:val="003E2956"/>
    <w:rsid w:val="003E2B32"/>
    <w:rsid w:val="003E4234"/>
    <w:rsid w:val="003E5C08"/>
    <w:rsid w:val="003E67F9"/>
    <w:rsid w:val="003E6B2E"/>
    <w:rsid w:val="003E764D"/>
    <w:rsid w:val="003F150D"/>
    <w:rsid w:val="003F37F3"/>
    <w:rsid w:val="003F6AF3"/>
    <w:rsid w:val="003F7B64"/>
    <w:rsid w:val="004002D9"/>
    <w:rsid w:val="00400F89"/>
    <w:rsid w:val="00401B9B"/>
    <w:rsid w:val="00401C69"/>
    <w:rsid w:val="00402021"/>
    <w:rsid w:val="0040219E"/>
    <w:rsid w:val="004026BB"/>
    <w:rsid w:val="004030AE"/>
    <w:rsid w:val="00403BA3"/>
    <w:rsid w:val="00403F3F"/>
    <w:rsid w:val="00404361"/>
    <w:rsid w:val="004053A6"/>
    <w:rsid w:val="0040584E"/>
    <w:rsid w:val="0040676C"/>
    <w:rsid w:val="00410B95"/>
    <w:rsid w:val="0041140C"/>
    <w:rsid w:val="004139AB"/>
    <w:rsid w:val="00413AD6"/>
    <w:rsid w:val="0041751F"/>
    <w:rsid w:val="004175F1"/>
    <w:rsid w:val="00417B3B"/>
    <w:rsid w:val="00422AA0"/>
    <w:rsid w:val="0042482C"/>
    <w:rsid w:val="00424BEF"/>
    <w:rsid w:val="00426D02"/>
    <w:rsid w:val="004277AA"/>
    <w:rsid w:val="0043096B"/>
    <w:rsid w:val="00431D18"/>
    <w:rsid w:val="0043243C"/>
    <w:rsid w:val="00432EFC"/>
    <w:rsid w:val="00433536"/>
    <w:rsid w:val="00433AF8"/>
    <w:rsid w:val="00435356"/>
    <w:rsid w:val="00436109"/>
    <w:rsid w:val="00437B89"/>
    <w:rsid w:val="004424E0"/>
    <w:rsid w:val="00442D0F"/>
    <w:rsid w:val="004430B7"/>
    <w:rsid w:val="00444EF8"/>
    <w:rsid w:val="00444FB2"/>
    <w:rsid w:val="00445485"/>
    <w:rsid w:val="0044612C"/>
    <w:rsid w:val="004462F9"/>
    <w:rsid w:val="00451A7E"/>
    <w:rsid w:val="00452716"/>
    <w:rsid w:val="004528CF"/>
    <w:rsid w:val="00452C26"/>
    <w:rsid w:val="0046240E"/>
    <w:rsid w:val="00463610"/>
    <w:rsid w:val="00463672"/>
    <w:rsid w:val="00464357"/>
    <w:rsid w:val="004658BA"/>
    <w:rsid w:val="004676BB"/>
    <w:rsid w:val="00467C91"/>
    <w:rsid w:val="004717A7"/>
    <w:rsid w:val="00472781"/>
    <w:rsid w:val="00474693"/>
    <w:rsid w:val="004748BF"/>
    <w:rsid w:val="0047563F"/>
    <w:rsid w:val="00475AFC"/>
    <w:rsid w:val="0048125C"/>
    <w:rsid w:val="00481E64"/>
    <w:rsid w:val="00483BD4"/>
    <w:rsid w:val="0048524A"/>
    <w:rsid w:val="00485569"/>
    <w:rsid w:val="004857ED"/>
    <w:rsid w:val="004864A7"/>
    <w:rsid w:val="0048691F"/>
    <w:rsid w:val="00490937"/>
    <w:rsid w:val="00492800"/>
    <w:rsid w:val="00492CB2"/>
    <w:rsid w:val="004934BD"/>
    <w:rsid w:val="00493CB0"/>
    <w:rsid w:val="004962CB"/>
    <w:rsid w:val="00496CBD"/>
    <w:rsid w:val="004973E1"/>
    <w:rsid w:val="004A10FB"/>
    <w:rsid w:val="004A220A"/>
    <w:rsid w:val="004A2EC2"/>
    <w:rsid w:val="004A36DA"/>
    <w:rsid w:val="004A53B7"/>
    <w:rsid w:val="004A5CC9"/>
    <w:rsid w:val="004A7986"/>
    <w:rsid w:val="004B1C11"/>
    <w:rsid w:val="004B2156"/>
    <w:rsid w:val="004B299B"/>
    <w:rsid w:val="004B4073"/>
    <w:rsid w:val="004B499D"/>
    <w:rsid w:val="004B54E6"/>
    <w:rsid w:val="004B7369"/>
    <w:rsid w:val="004B7D3F"/>
    <w:rsid w:val="004C0015"/>
    <w:rsid w:val="004C0654"/>
    <w:rsid w:val="004C0A04"/>
    <w:rsid w:val="004C1904"/>
    <w:rsid w:val="004C28D6"/>
    <w:rsid w:val="004C6DCA"/>
    <w:rsid w:val="004D0154"/>
    <w:rsid w:val="004D153E"/>
    <w:rsid w:val="004D16EC"/>
    <w:rsid w:val="004D22AF"/>
    <w:rsid w:val="004D3A8E"/>
    <w:rsid w:val="004D5D5F"/>
    <w:rsid w:val="004D6233"/>
    <w:rsid w:val="004D66B5"/>
    <w:rsid w:val="004D68F9"/>
    <w:rsid w:val="004E0333"/>
    <w:rsid w:val="004E083A"/>
    <w:rsid w:val="004E0BC2"/>
    <w:rsid w:val="004E25AA"/>
    <w:rsid w:val="004E32E0"/>
    <w:rsid w:val="004E3E7D"/>
    <w:rsid w:val="004E440A"/>
    <w:rsid w:val="004E4624"/>
    <w:rsid w:val="004E5272"/>
    <w:rsid w:val="004E6501"/>
    <w:rsid w:val="004E7D61"/>
    <w:rsid w:val="004E7FA1"/>
    <w:rsid w:val="004F15D6"/>
    <w:rsid w:val="004F1995"/>
    <w:rsid w:val="004F227A"/>
    <w:rsid w:val="004F2EC9"/>
    <w:rsid w:val="004F464D"/>
    <w:rsid w:val="004F62DD"/>
    <w:rsid w:val="00500A5D"/>
    <w:rsid w:val="00503151"/>
    <w:rsid w:val="00503285"/>
    <w:rsid w:val="00503D52"/>
    <w:rsid w:val="005056E9"/>
    <w:rsid w:val="00506DBF"/>
    <w:rsid w:val="00506FF9"/>
    <w:rsid w:val="0051061C"/>
    <w:rsid w:val="00510ACD"/>
    <w:rsid w:val="00512CF4"/>
    <w:rsid w:val="005133B3"/>
    <w:rsid w:val="0051357A"/>
    <w:rsid w:val="00513C9D"/>
    <w:rsid w:val="00515628"/>
    <w:rsid w:val="00516314"/>
    <w:rsid w:val="00516E76"/>
    <w:rsid w:val="0052305B"/>
    <w:rsid w:val="005239AD"/>
    <w:rsid w:val="00524AF7"/>
    <w:rsid w:val="005258D8"/>
    <w:rsid w:val="0052596D"/>
    <w:rsid w:val="00526DDF"/>
    <w:rsid w:val="0052788C"/>
    <w:rsid w:val="00531916"/>
    <w:rsid w:val="00532086"/>
    <w:rsid w:val="0053275F"/>
    <w:rsid w:val="00532837"/>
    <w:rsid w:val="005344FD"/>
    <w:rsid w:val="00536333"/>
    <w:rsid w:val="00540A87"/>
    <w:rsid w:val="005432DE"/>
    <w:rsid w:val="005466C9"/>
    <w:rsid w:val="005466F9"/>
    <w:rsid w:val="00547783"/>
    <w:rsid w:val="005505AD"/>
    <w:rsid w:val="00550701"/>
    <w:rsid w:val="00551B96"/>
    <w:rsid w:val="005526F3"/>
    <w:rsid w:val="00552A00"/>
    <w:rsid w:val="00553BE3"/>
    <w:rsid w:val="0055417E"/>
    <w:rsid w:val="005548C5"/>
    <w:rsid w:val="0055775E"/>
    <w:rsid w:val="0056006B"/>
    <w:rsid w:val="00560E6B"/>
    <w:rsid w:val="005610CA"/>
    <w:rsid w:val="00561D21"/>
    <w:rsid w:val="005622A6"/>
    <w:rsid w:val="00563735"/>
    <w:rsid w:val="005649A2"/>
    <w:rsid w:val="00564A2B"/>
    <w:rsid w:val="005658A0"/>
    <w:rsid w:val="0057055E"/>
    <w:rsid w:val="00570D8D"/>
    <w:rsid w:val="00571079"/>
    <w:rsid w:val="0057331C"/>
    <w:rsid w:val="00573B20"/>
    <w:rsid w:val="00574985"/>
    <w:rsid w:val="00575DD2"/>
    <w:rsid w:val="005762E9"/>
    <w:rsid w:val="0057768D"/>
    <w:rsid w:val="005778A3"/>
    <w:rsid w:val="005852C2"/>
    <w:rsid w:val="00585A54"/>
    <w:rsid w:val="00585AB2"/>
    <w:rsid w:val="005860E4"/>
    <w:rsid w:val="00586298"/>
    <w:rsid w:val="00587554"/>
    <w:rsid w:val="00587D17"/>
    <w:rsid w:val="00590348"/>
    <w:rsid w:val="00591664"/>
    <w:rsid w:val="00591ED3"/>
    <w:rsid w:val="00592FB4"/>
    <w:rsid w:val="00593916"/>
    <w:rsid w:val="00594810"/>
    <w:rsid w:val="00597092"/>
    <w:rsid w:val="005A042E"/>
    <w:rsid w:val="005A2DC8"/>
    <w:rsid w:val="005A3CB3"/>
    <w:rsid w:val="005A4026"/>
    <w:rsid w:val="005A5130"/>
    <w:rsid w:val="005A5F07"/>
    <w:rsid w:val="005A69B3"/>
    <w:rsid w:val="005A6A91"/>
    <w:rsid w:val="005A7EDA"/>
    <w:rsid w:val="005B1468"/>
    <w:rsid w:val="005B2736"/>
    <w:rsid w:val="005B59C8"/>
    <w:rsid w:val="005B62C9"/>
    <w:rsid w:val="005B6BB1"/>
    <w:rsid w:val="005B70E9"/>
    <w:rsid w:val="005C18D0"/>
    <w:rsid w:val="005C4852"/>
    <w:rsid w:val="005C488B"/>
    <w:rsid w:val="005C4EA0"/>
    <w:rsid w:val="005C5654"/>
    <w:rsid w:val="005C670D"/>
    <w:rsid w:val="005C6AA6"/>
    <w:rsid w:val="005C6AA7"/>
    <w:rsid w:val="005C6DCD"/>
    <w:rsid w:val="005D0481"/>
    <w:rsid w:val="005D04CB"/>
    <w:rsid w:val="005D0A0A"/>
    <w:rsid w:val="005D0F28"/>
    <w:rsid w:val="005D2D0E"/>
    <w:rsid w:val="005D33BB"/>
    <w:rsid w:val="005D3ADF"/>
    <w:rsid w:val="005D4CE5"/>
    <w:rsid w:val="005D5722"/>
    <w:rsid w:val="005D5C4D"/>
    <w:rsid w:val="005D5CD9"/>
    <w:rsid w:val="005D62D6"/>
    <w:rsid w:val="005D70C7"/>
    <w:rsid w:val="005D7136"/>
    <w:rsid w:val="005E0411"/>
    <w:rsid w:val="005E0721"/>
    <w:rsid w:val="005E0DB8"/>
    <w:rsid w:val="005E11A0"/>
    <w:rsid w:val="005E14B7"/>
    <w:rsid w:val="005E48E2"/>
    <w:rsid w:val="005E56C6"/>
    <w:rsid w:val="005E669F"/>
    <w:rsid w:val="005E6C52"/>
    <w:rsid w:val="005E7208"/>
    <w:rsid w:val="005F26FA"/>
    <w:rsid w:val="005F2B0B"/>
    <w:rsid w:val="005F2FA6"/>
    <w:rsid w:val="005F34E5"/>
    <w:rsid w:val="005F378B"/>
    <w:rsid w:val="005F5137"/>
    <w:rsid w:val="005F6976"/>
    <w:rsid w:val="005F7224"/>
    <w:rsid w:val="006039BA"/>
    <w:rsid w:val="00603D23"/>
    <w:rsid w:val="006053A9"/>
    <w:rsid w:val="006074CA"/>
    <w:rsid w:val="006079CE"/>
    <w:rsid w:val="00610B89"/>
    <w:rsid w:val="00611211"/>
    <w:rsid w:val="00611427"/>
    <w:rsid w:val="00614738"/>
    <w:rsid w:val="006152DF"/>
    <w:rsid w:val="00615F70"/>
    <w:rsid w:val="00621E93"/>
    <w:rsid w:val="00621FD8"/>
    <w:rsid w:val="00623275"/>
    <w:rsid w:val="00624A27"/>
    <w:rsid w:val="00624CBA"/>
    <w:rsid w:val="00624DCF"/>
    <w:rsid w:val="006267F5"/>
    <w:rsid w:val="00626D76"/>
    <w:rsid w:val="00627441"/>
    <w:rsid w:val="00627913"/>
    <w:rsid w:val="00627E76"/>
    <w:rsid w:val="006309E5"/>
    <w:rsid w:val="00630D7B"/>
    <w:rsid w:val="00631C9F"/>
    <w:rsid w:val="00632BA5"/>
    <w:rsid w:val="00632FE6"/>
    <w:rsid w:val="00634842"/>
    <w:rsid w:val="00635C7C"/>
    <w:rsid w:val="0063634B"/>
    <w:rsid w:val="00636FA5"/>
    <w:rsid w:val="00637C88"/>
    <w:rsid w:val="00640267"/>
    <w:rsid w:val="00640565"/>
    <w:rsid w:val="00644531"/>
    <w:rsid w:val="0064550E"/>
    <w:rsid w:val="00646D38"/>
    <w:rsid w:val="00647304"/>
    <w:rsid w:val="00650330"/>
    <w:rsid w:val="00650B2F"/>
    <w:rsid w:val="00652702"/>
    <w:rsid w:val="00652F6F"/>
    <w:rsid w:val="006534CA"/>
    <w:rsid w:val="00654AF2"/>
    <w:rsid w:val="006572BD"/>
    <w:rsid w:val="00660027"/>
    <w:rsid w:val="00661061"/>
    <w:rsid w:val="00662D2E"/>
    <w:rsid w:val="006642F4"/>
    <w:rsid w:val="00664984"/>
    <w:rsid w:val="00664DC8"/>
    <w:rsid w:val="00665724"/>
    <w:rsid w:val="00666125"/>
    <w:rsid w:val="006666B1"/>
    <w:rsid w:val="00667A0F"/>
    <w:rsid w:val="006714B7"/>
    <w:rsid w:val="006715CF"/>
    <w:rsid w:val="006746CC"/>
    <w:rsid w:val="00674CA0"/>
    <w:rsid w:val="00675E44"/>
    <w:rsid w:val="00676E9D"/>
    <w:rsid w:val="00680EC0"/>
    <w:rsid w:val="006849DF"/>
    <w:rsid w:val="00686CDE"/>
    <w:rsid w:val="00687A51"/>
    <w:rsid w:val="006908FF"/>
    <w:rsid w:val="00691E9A"/>
    <w:rsid w:val="00693A4E"/>
    <w:rsid w:val="00697B06"/>
    <w:rsid w:val="00697E3B"/>
    <w:rsid w:val="006A2485"/>
    <w:rsid w:val="006A398F"/>
    <w:rsid w:val="006A6FA6"/>
    <w:rsid w:val="006B019A"/>
    <w:rsid w:val="006B1BB0"/>
    <w:rsid w:val="006B4452"/>
    <w:rsid w:val="006B4516"/>
    <w:rsid w:val="006B5793"/>
    <w:rsid w:val="006B68E9"/>
    <w:rsid w:val="006B6DF0"/>
    <w:rsid w:val="006C0FBD"/>
    <w:rsid w:val="006C100C"/>
    <w:rsid w:val="006C1E28"/>
    <w:rsid w:val="006C24DA"/>
    <w:rsid w:val="006C27AC"/>
    <w:rsid w:val="006C48B6"/>
    <w:rsid w:val="006C4DA4"/>
    <w:rsid w:val="006C553C"/>
    <w:rsid w:val="006C64F7"/>
    <w:rsid w:val="006C7282"/>
    <w:rsid w:val="006D08E8"/>
    <w:rsid w:val="006D12C2"/>
    <w:rsid w:val="006D156D"/>
    <w:rsid w:val="006D1B16"/>
    <w:rsid w:val="006D288E"/>
    <w:rsid w:val="006D3347"/>
    <w:rsid w:val="006D56DF"/>
    <w:rsid w:val="006D65C2"/>
    <w:rsid w:val="006E0240"/>
    <w:rsid w:val="006E1961"/>
    <w:rsid w:val="006E2AFE"/>
    <w:rsid w:val="006E3BA1"/>
    <w:rsid w:val="006E485F"/>
    <w:rsid w:val="006E4BE3"/>
    <w:rsid w:val="006E78A2"/>
    <w:rsid w:val="006E79AD"/>
    <w:rsid w:val="006E7BB8"/>
    <w:rsid w:val="006F14CC"/>
    <w:rsid w:val="006F1C3E"/>
    <w:rsid w:val="006F2DAA"/>
    <w:rsid w:val="006F3391"/>
    <w:rsid w:val="006F56AC"/>
    <w:rsid w:val="006F724E"/>
    <w:rsid w:val="00700C7E"/>
    <w:rsid w:val="007020F9"/>
    <w:rsid w:val="00702976"/>
    <w:rsid w:val="00702BF5"/>
    <w:rsid w:val="00704F76"/>
    <w:rsid w:val="007059E4"/>
    <w:rsid w:val="00705DEA"/>
    <w:rsid w:val="00706F70"/>
    <w:rsid w:val="0071002B"/>
    <w:rsid w:val="007122C7"/>
    <w:rsid w:val="00712766"/>
    <w:rsid w:val="007134F0"/>
    <w:rsid w:val="00713E8F"/>
    <w:rsid w:val="00714894"/>
    <w:rsid w:val="00714B44"/>
    <w:rsid w:val="00716C5D"/>
    <w:rsid w:val="00721766"/>
    <w:rsid w:val="00722973"/>
    <w:rsid w:val="00722987"/>
    <w:rsid w:val="0072430B"/>
    <w:rsid w:val="007244E6"/>
    <w:rsid w:val="0072480A"/>
    <w:rsid w:val="007258BA"/>
    <w:rsid w:val="00727185"/>
    <w:rsid w:val="00727F73"/>
    <w:rsid w:val="00731710"/>
    <w:rsid w:val="0073248A"/>
    <w:rsid w:val="00732C30"/>
    <w:rsid w:val="0073353B"/>
    <w:rsid w:val="00734FF3"/>
    <w:rsid w:val="00735E5C"/>
    <w:rsid w:val="00736495"/>
    <w:rsid w:val="007402EF"/>
    <w:rsid w:val="007404BB"/>
    <w:rsid w:val="00741F48"/>
    <w:rsid w:val="00743095"/>
    <w:rsid w:val="00745E9F"/>
    <w:rsid w:val="00753512"/>
    <w:rsid w:val="007539FD"/>
    <w:rsid w:val="007569A2"/>
    <w:rsid w:val="007575E2"/>
    <w:rsid w:val="007601BC"/>
    <w:rsid w:val="0076118A"/>
    <w:rsid w:val="00761818"/>
    <w:rsid w:val="00763070"/>
    <w:rsid w:val="00764381"/>
    <w:rsid w:val="00766403"/>
    <w:rsid w:val="007671CA"/>
    <w:rsid w:val="00767E6D"/>
    <w:rsid w:val="007701C7"/>
    <w:rsid w:val="007714B6"/>
    <w:rsid w:val="007715E4"/>
    <w:rsid w:val="00773E8A"/>
    <w:rsid w:val="00773EA4"/>
    <w:rsid w:val="007743A5"/>
    <w:rsid w:val="0077563F"/>
    <w:rsid w:val="007760D7"/>
    <w:rsid w:val="00777068"/>
    <w:rsid w:val="00780E9A"/>
    <w:rsid w:val="0078274F"/>
    <w:rsid w:val="007842FB"/>
    <w:rsid w:val="00784621"/>
    <w:rsid w:val="00784865"/>
    <w:rsid w:val="00785663"/>
    <w:rsid w:val="00786C85"/>
    <w:rsid w:val="00787D58"/>
    <w:rsid w:val="00787F76"/>
    <w:rsid w:val="00791636"/>
    <w:rsid w:val="0079247F"/>
    <w:rsid w:val="00792545"/>
    <w:rsid w:val="00793118"/>
    <w:rsid w:val="00793D5D"/>
    <w:rsid w:val="00794FC2"/>
    <w:rsid w:val="00795A1B"/>
    <w:rsid w:val="00795AFC"/>
    <w:rsid w:val="00795B73"/>
    <w:rsid w:val="00796328"/>
    <w:rsid w:val="00796A70"/>
    <w:rsid w:val="0079776C"/>
    <w:rsid w:val="00797FEC"/>
    <w:rsid w:val="007A1B6A"/>
    <w:rsid w:val="007A2CE2"/>
    <w:rsid w:val="007A31B3"/>
    <w:rsid w:val="007A5A1A"/>
    <w:rsid w:val="007A6337"/>
    <w:rsid w:val="007A6566"/>
    <w:rsid w:val="007B11A9"/>
    <w:rsid w:val="007B14D9"/>
    <w:rsid w:val="007B2103"/>
    <w:rsid w:val="007B4070"/>
    <w:rsid w:val="007B5E25"/>
    <w:rsid w:val="007B723A"/>
    <w:rsid w:val="007B7435"/>
    <w:rsid w:val="007B7916"/>
    <w:rsid w:val="007C2021"/>
    <w:rsid w:val="007C4B48"/>
    <w:rsid w:val="007C4E60"/>
    <w:rsid w:val="007C514E"/>
    <w:rsid w:val="007C5FE7"/>
    <w:rsid w:val="007C67AD"/>
    <w:rsid w:val="007C7CD3"/>
    <w:rsid w:val="007D08A7"/>
    <w:rsid w:val="007D1473"/>
    <w:rsid w:val="007D2175"/>
    <w:rsid w:val="007D2E73"/>
    <w:rsid w:val="007D30EA"/>
    <w:rsid w:val="007D32B0"/>
    <w:rsid w:val="007D445E"/>
    <w:rsid w:val="007D4E0C"/>
    <w:rsid w:val="007D53C4"/>
    <w:rsid w:val="007D7A53"/>
    <w:rsid w:val="007E0036"/>
    <w:rsid w:val="007E061B"/>
    <w:rsid w:val="007E0AE7"/>
    <w:rsid w:val="007E15F6"/>
    <w:rsid w:val="007E47BD"/>
    <w:rsid w:val="007E55EA"/>
    <w:rsid w:val="007E76B7"/>
    <w:rsid w:val="007F013D"/>
    <w:rsid w:val="007F14AA"/>
    <w:rsid w:val="007F181E"/>
    <w:rsid w:val="007F2625"/>
    <w:rsid w:val="007F3EDB"/>
    <w:rsid w:val="007F652D"/>
    <w:rsid w:val="007F69A6"/>
    <w:rsid w:val="007F7F9E"/>
    <w:rsid w:val="00800997"/>
    <w:rsid w:val="00801070"/>
    <w:rsid w:val="00803485"/>
    <w:rsid w:val="00807EF0"/>
    <w:rsid w:val="0081037F"/>
    <w:rsid w:val="008104DC"/>
    <w:rsid w:val="008120B9"/>
    <w:rsid w:val="0081362E"/>
    <w:rsid w:val="0081464A"/>
    <w:rsid w:val="00814B1F"/>
    <w:rsid w:val="00817720"/>
    <w:rsid w:val="00817FBB"/>
    <w:rsid w:val="00820776"/>
    <w:rsid w:val="008214D5"/>
    <w:rsid w:val="00821AC4"/>
    <w:rsid w:val="00821B0A"/>
    <w:rsid w:val="0082226B"/>
    <w:rsid w:val="008225D6"/>
    <w:rsid w:val="00824106"/>
    <w:rsid w:val="00825AD1"/>
    <w:rsid w:val="00826597"/>
    <w:rsid w:val="00826831"/>
    <w:rsid w:val="00826F4A"/>
    <w:rsid w:val="00826FDB"/>
    <w:rsid w:val="0082719D"/>
    <w:rsid w:val="00827DEE"/>
    <w:rsid w:val="00830FDF"/>
    <w:rsid w:val="008338E0"/>
    <w:rsid w:val="00833AED"/>
    <w:rsid w:val="00840E9D"/>
    <w:rsid w:val="00841017"/>
    <w:rsid w:val="008437D2"/>
    <w:rsid w:val="00843EC2"/>
    <w:rsid w:val="0084430A"/>
    <w:rsid w:val="00844ADB"/>
    <w:rsid w:val="00844B62"/>
    <w:rsid w:val="008464AB"/>
    <w:rsid w:val="00850B6B"/>
    <w:rsid w:val="008512E0"/>
    <w:rsid w:val="00853E83"/>
    <w:rsid w:val="008552BD"/>
    <w:rsid w:val="008576B3"/>
    <w:rsid w:val="008612FB"/>
    <w:rsid w:val="00862BDC"/>
    <w:rsid w:val="0086357E"/>
    <w:rsid w:val="008641D4"/>
    <w:rsid w:val="00864DB8"/>
    <w:rsid w:val="008658F9"/>
    <w:rsid w:val="0086764B"/>
    <w:rsid w:val="00871195"/>
    <w:rsid w:val="00871B8A"/>
    <w:rsid w:val="00872E0B"/>
    <w:rsid w:val="008738F6"/>
    <w:rsid w:val="00875145"/>
    <w:rsid w:val="008754A3"/>
    <w:rsid w:val="00877D8B"/>
    <w:rsid w:val="00880E13"/>
    <w:rsid w:val="0088132F"/>
    <w:rsid w:val="00882691"/>
    <w:rsid w:val="00883475"/>
    <w:rsid w:val="0088426F"/>
    <w:rsid w:val="00886291"/>
    <w:rsid w:val="00886F41"/>
    <w:rsid w:val="008874A0"/>
    <w:rsid w:val="0089155B"/>
    <w:rsid w:val="008915CB"/>
    <w:rsid w:val="00891950"/>
    <w:rsid w:val="00891A18"/>
    <w:rsid w:val="00891A6B"/>
    <w:rsid w:val="00891B2D"/>
    <w:rsid w:val="00892BEF"/>
    <w:rsid w:val="00894F3D"/>
    <w:rsid w:val="008951A6"/>
    <w:rsid w:val="008954D4"/>
    <w:rsid w:val="008976F7"/>
    <w:rsid w:val="00897813"/>
    <w:rsid w:val="00897989"/>
    <w:rsid w:val="008A0D9D"/>
    <w:rsid w:val="008A0DEC"/>
    <w:rsid w:val="008A126B"/>
    <w:rsid w:val="008A23D0"/>
    <w:rsid w:val="008A303C"/>
    <w:rsid w:val="008A40D2"/>
    <w:rsid w:val="008A428E"/>
    <w:rsid w:val="008A48E1"/>
    <w:rsid w:val="008A6349"/>
    <w:rsid w:val="008A6AAB"/>
    <w:rsid w:val="008B1B8D"/>
    <w:rsid w:val="008B282C"/>
    <w:rsid w:val="008B3B31"/>
    <w:rsid w:val="008B4A90"/>
    <w:rsid w:val="008B4AFE"/>
    <w:rsid w:val="008B4B16"/>
    <w:rsid w:val="008B50D7"/>
    <w:rsid w:val="008B5D51"/>
    <w:rsid w:val="008C099B"/>
    <w:rsid w:val="008C1116"/>
    <w:rsid w:val="008C1E7B"/>
    <w:rsid w:val="008C5FD3"/>
    <w:rsid w:val="008C7A96"/>
    <w:rsid w:val="008D07D9"/>
    <w:rsid w:val="008D126C"/>
    <w:rsid w:val="008D1F02"/>
    <w:rsid w:val="008D2134"/>
    <w:rsid w:val="008D2622"/>
    <w:rsid w:val="008D2655"/>
    <w:rsid w:val="008D2D64"/>
    <w:rsid w:val="008D2F46"/>
    <w:rsid w:val="008D431E"/>
    <w:rsid w:val="008D6ADB"/>
    <w:rsid w:val="008D77B5"/>
    <w:rsid w:val="008D7ED2"/>
    <w:rsid w:val="008E0110"/>
    <w:rsid w:val="008E0EAD"/>
    <w:rsid w:val="008E1412"/>
    <w:rsid w:val="008E175F"/>
    <w:rsid w:val="008E1C5A"/>
    <w:rsid w:val="008E2EA5"/>
    <w:rsid w:val="008E44D7"/>
    <w:rsid w:val="008E51F6"/>
    <w:rsid w:val="008E5C68"/>
    <w:rsid w:val="008E71DC"/>
    <w:rsid w:val="008F031E"/>
    <w:rsid w:val="008F0697"/>
    <w:rsid w:val="008F12D2"/>
    <w:rsid w:val="008F64CB"/>
    <w:rsid w:val="008F69AD"/>
    <w:rsid w:val="008F7C90"/>
    <w:rsid w:val="0090272F"/>
    <w:rsid w:val="00904CFD"/>
    <w:rsid w:val="00906D18"/>
    <w:rsid w:val="00910222"/>
    <w:rsid w:val="009134F8"/>
    <w:rsid w:val="00913A2F"/>
    <w:rsid w:val="00915CEA"/>
    <w:rsid w:val="009200C4"/>
    <w:rsid w:val="009209C4"/>
    <w:rsid w:val="0092280A"/>
    <w:rsid w:val="00922D0F"/>
    <w:rsid w:val="00923F0C"/>
    <w:rsid w:val="00925A55"/>
    <w:rsid w:val="00925FEC"/>
    <w:rsid w:val="00927820"/>
    <w:rsid w:val="00927D8C"/>
    <w:rsid w:val="009305FF"/>
    <w:rsid w:val="009319CD"/>
    <w:rsid w:val="00934A5D"/>
    <w:rsid w:val="00934BD7"/>
    <w:rsid w:val="00934F1B"/>
    <w:rsid w:val="00935ACC"/>
    <w:rsid w:val="00936863"/>
    <w:rsid w:val="0093799B"/>
    <w:rsid w:val="009405C1"/>
    <w:rsid w:val="009407D8"/>
    <w:rsid w:val="009414BD"/>
    <w:rsid w:val="00941504"/>
    <w:rsid w:val="0094219A"/>
    <w:rsid w:val="009424CF"/>
    <w:rsid w:val="00942B61"/>
    <w:rsid w:val="009441ED"/>
    <w:rsid w:val="00946ECE"/>
    <w:rsid w:val="00950DED"/>
    <w:rsid w:val="0095149E"/>
    <w:rsid w:val="00951768"/>
    <w:rsid w:val="009536B5"/>
    <w:rsid w:val="00955A2F"/>
    <w:rsid w:val="00956A29"/>
    <w:rsid w:val="00956CD9"/>
    <w:rsid w:val="00960997"/>
    <w:rsid w:val="00960F9C"/>
    <w:rsid w:val="0096159D"/>
    <w:rsid w:val="009624C1"/>
    <w:rsid w:val="00962CF3"/>
    <w:rsid w:val="00964122"/>
    <w:rsid w:val="009653EF"/>
    <w:rsid w:val="009659C8"/>
    <w:rsid w:val="00966EA1"/>
    <w:rsid w:val="00966FD4"/>
    <w:rsid w:val="00967AA2"/>
    <w:rsid w:val="00973675"/>
    <w:rsid w:val="00975171"/>
    <w:rsid w:val="00977756"/>
    <w:rsid w:val="00980745"/>
    <w:rsid w:val="00980839"/>
    <w:rsid w:val="00980B76"/>
    <w:rsid w:val="0098190C"/>
    <w:rsid w:val="00984679"/>
    <w:rsid w:val="00984D8A"/>
    <w:rsid w:val="00986A16"/>
    <w:rsid w:val="00986F6B"/>
    <w:rsid w:val="00986F6C"/>
    <w:rsid w:val="00990054"/>
    <w:rsid w:val="00990374"/>
    <w:rsid w:val="009905EC"/>
    <w:rsid w:val="009906E3"/>
    <w:rsid w:val="00991CFB"/>
    <w:rsid w:val="009931F5"/>
    <w:rsid w:val="00993B8B"/>
    <w:rsid w:val="009940A5"/>
    <w:rsid w:val="0099515D"/>
    <w:rsid w:val="00996D9D"/>
    <w:rsid w:val="009A0A86"/>
    <w:rsid w:val="009A5C4B"/>
    <w:rsid w:val="009B0632"/>
    <w:rsid w:val="009B0D96"/>
    <w:rsid w:val="009B2FE2"/>
    <w:rsid w:val="009B38AF"/>
    <w:rsid w:val="009B39D1"/>
    <w:rsid w:val="009B3D42"/>
    <w:rsid w:val="009B40F2"/>
    <w:rsid w:val="009B494D"/>
    <w:rsid w:val="009C0CB5"/>
    <w:rsid w:val="009C17E5"/>
    <w:rsid w:val="009C27F4"/>
    <w:rsid w:val="009C2C45"/>
    <w:rsid w:val="009D06AD"/>
    <w:rsid w:val="009D13C2"/>
    <w:rsid w:val="009D3B1C"/>
    <w:rsid w:val="009D3C59"/>
    <w:rsid w:val="009D709D"/>
    <w:rsid w:val="009E01EF"/>
    <w:rsid w:val="009E1961"/>
    <w:rsid w:val="009E1DC5"/>
    <w:rsid w:val="009E22D5"/>
    <w:rsid w:val="009E249B"/>
    <w:rsid w:val="009E3C8D"/>
    <w:rsid w:val="009E59BB"/>
    <w:rsid w:val="009E5DF8"/>
    <w:rsid w:val="009E628E"/>
    <w:rsid w:val="009E7E01"/>
    <w:rsid w:val="009E7ECA"/>
    <w:rsid w:val="009F2017"/>
    <w:rsid w:val="009F2864"/>
    <w:rsid w:val="009F4784"/>
    <w:rsid w:val="009F5D21"/>
    <w:rsid w:val="009F5F74"/>
    <w:rsid w:val="009F6047"/>
    <w:rsid w:val="009F68EB"/>
    <w:rsid w:val="009F697B"/>
    <w:rsid w:val="009F7A2E"/>
    <w:rsid w:val="00A04BFB"/>
    <w:rsid w:val="00A06AF9"/>
    <w:rsid w:val="00A079FA"/>
    <w:rsid w:val="00A07BBB"/>
    <w:rsid w:val="00A10FF6"/>
    <w:rsid w:val="00A128E0"/>
    <w:rsid w:val="00A12B71"/>
    <w:rsid w:val="00A13B64"/>
    <w:rsid w:val="00A1498D"/>
    <w:rsid w:val="00A14C5A"/>
    <w:rsid w:val="00A1503E"/>
    <w:rsid w:val="00A1517E"/>
    <w:rsid w:val="00A15358"/>
    <w:rsid w:val="00A15987"/>
    <w:rsid w:val="00A16330"/>
    <w:rsid w:val="00A16D9B"/>
    <w:rsid w:val="00A172EE"/>
    <w:rsid w:val="00A17682"/>
    <w:rsid w:val="00A17D65"/>
    <w:rsid w:val="00A20B04"/>
    <w:rsid w:val="00A2303E"/>
    <w:rsid w:val="00A247A5"/>
    <w:rsid w:val="00A25EAA"/>
    <w:rsid w:val="00A2666B"/>
    <w:rsid w:val="00A3067B"/>
    <w:rsid w:val="00A31D31"/>
    <w:rsid w:val="00A3200D"/>
    <w:rsid w:val="00A32CC2"/>
    <w:rsid w:val="00A330FE"/>
    <w:rsid w:val="00A33302"/>
    <w:rsid w:val="00A33961"/>
    <w:rsid w:val="00A33C1B"/>
    <w:rsid w:val="00A33E30"/>
    <w:rsid w:val="00A34343"/>
    <w:rsid w:val="00A3446A"/>
    <w:rsid w:val="00A34817"/>
    <w:rsid w:val="00A35EBE"/>
    <w:rsid w:val="00A36348"/>
    <w:rsid w:val="00A36A7E"/>
    <w:rsid w:val="00A37BDA"/>
    <w:rsid w:val="00A40A27"/>
    <w:rsid w:val="00A40BDA"/>
    <w:rsid w:val="00A41C51"/>
    <w:rsid w:val="00A426CC"/>
    <w:rsid w:val="00A42E37"/>
    <w:rsid w:val="00A43425"/>
    <w:rsid w:val="00A46578"/>
    <w:rsid w:val="00A46D10"/>
    <w:rsid w:val="00A47BDD"/>
    <w:rsid w:val="00A50F0F"/>
    <w:rsid w:val="00A51177"/>
    <w:rsid w:val="00A53E23"/>
    <w:rsid w:val="00A54FF3"/>
    <w:rsid w:val="00A573EC"/>
    <w:rsid w:val="00A578C4"/>
    <w:rsid w:val="00A602EF"/>
    <w:rsid w:val="00A6076D"/>
    <w:rsid w:val="00A60EAF"/>
    <w:rsid w:val="00A614A8"/>
    <w:rsid w:val="00A627E5"/>
    <w:rsid w:val="00A62D4E"/>
    <w:rsid w:val="00A66686"/>
    <w:rsid w:val="00A67818"/>
    <w:rsid w:val="00A70856"/>
    <w:rsid w:val="00A71C0C"/>
    <w:rsid w:val="00A73811"/>
    <w:rsid w:val="00A76453"/>
    <w:rsid w:val="00A77860"/>
    <w:rsid w:val="00A81039"/>
    <w:rsid w:val="00A8184C"/>
    <w:rsid w:val="00A81B9E"/>
    <w:rsid w:val="00A84344"/>
    <w:rsid w:val="00A84507"/>
    <w:rsid w:val="00A848B3"/>
    <w:rsid w:val="00A84E6F"/>
    <w:rsid w:val="00A86532"/>
    <w:rsid w:val="00A878B0"/>
    <w:rsid w:val="00A91696"/>
    <w:rsid w:val="00A91C6C"/>
    <w:rsid w:val="00A944D3"/>
    <w:rsid w:val="00A94E71"/>
    <w:rsid w:val="00A94F07"/>
    <w:rsid w:val="00A95286"/>
    <w:rsid w:val="00A957D4"/>
    <w:rsid w:val="00AA0EE6"/>
    <w:rsid w:val="00AA1B0F"/>
    <w:rsid w:val="00AA2153"/>
    <w:rsid w:val="00AA30F4"/>
    <w:rsid w:val="00AA5290"/>
    <w:rsid w:val="00AB02C5"/>
    <w:rsid w:val="00AB2B40"/>
    <w:rsid w:val="00AB2D58"/>
    <w:rsid w:val="00AB3A62"/>
    <w:rsid w:val="00AB4BAE"/>
    <w:rsid w:val="00AB6DBE"/>
    <w:rsid w:val="00AB7E4A"/>
    <w:rsid w:val="00AC1A6B"/>
    <w:rsid w:val="00AC2095"/>
    <w:rsid w:val="00AC276D"/>
    <w:rsid w:val="00AC3169"/>
    <w:rsid w:val="00AC51E4"/>
    <w:rsid w:val="00AC7B57"/>
    <w:rsid w:val="00AD55DA"/>
    <w:rsid w:val="00AD60F6"/>
    <w:rsid w:val="00AD790D"/>
    <w:rsid w:val="00AE065B"/>
    <w:rsid w:val="00AE6FED"/>
    <w:rsid w:val="00AF060D"/>
    <w:rsid w:val="00AF08C5"/>
    <w:rsid w:val="00AF1E7E"/>
    <w:rsid w:val="00AF5456"/>
    <w:rsid w:val="00AF6A4C"/>
    <w:rsid w:val="00B00FEC"/>
    <w:rsid w:val="00B012DE"/>
    <w:rsid w:val="00B013E3"/>
    <w:rsid w:val="00B01DE4"/>
    <w:rsid w:val="00B0444A"/>
    <w:rsid w:val="00B04C21"/>
    <w:rsid w:val="00B0602E"/>
    <w:rsid w:val="00B0628E"/>
    <w:rsid w:val="00B070C2"/>
    <w:rsid w:val="00B100E7"/>
    <w:rsid w:val="00B103B7"/>
    <w:rsid w:val="00B121E6"/>
    <w:rsid w:val="00B122A0"/>
    <w:rsid w:val="00B12895"/>
    <w:rsid w:val="00B12E6A"/>
    <w:rsid w:val="00B13810"/>
    <w:rsid w:val="00B14302"/>
    <w:rsid w:val="00B1544E"/>
    <w:rsid w:val="00B17454"/>
    <w:rsid w:val="00B20C24"/>
    <w:rsid w:val="00B24E27"/>
    <w:rsid w:val="00B25ADE"/>
    <w:rsid w:val="00B26A0F"/>
    <w:rsid w:val="00B27BC6"/>
    <w:rsid w:val="00B315DE"/>
    <w:rsid w:val="00B31814"/>
    <w:rsid w:val="00B33883"/>
    <w:rsid w:val="00B34834"/>
    <w:rsid w:val="00B3532B"/>
    <w:rsid w:val="00B35BFB"/>
    <w:rsid w:val="00B36E22"/>
    <w:rsid w:val="00B40B10"/>
    <w:rsid w:val="00B42D37"/>
    <w:rsid w:val="00B43367"/>
    <w:rsid w:val="00B476E6"/>
    <w:rsid w:val="00B53AE3"/>
    <w:rsid w:val="00B55CBA"/>
    <w:rsid w:val="00B55F13"/>
    <w:rsid w:val="00B56741"/>
    <w:rsid w:val="00B56B95"/>
    <w:rsid w:val="00B62F80"/>
    <w:rsid w:val="00B63229"/>
    <w:rsid w:val="00B645AE"/>
    <w:rsid w:val="00B6731D"/>
    <w:rsid w:val="00B70015"/>
    <w:rsid w:val="00B71C4C"/>
    <w:rsid w:val="00B75CF7"/>
    <w:rsid w:val="00B7751E"/>
    <w:rsid w:val="00B77B7A"/>
    <w:rsid w:val="00B80AEB"/>
    <w:rsid w:val="00B81734"/>
    <w:rsid w:val="00B817C2"/>
    <w:rsid w:val="00B81C24"/>
    <w:rsid w:val="00B82B7F"/>
    <w:rsid w:val="00B83367"/>
    <w:rsid w:val="00B846BB"/>
    <w:rsid w:val="00B8518A"/>
    <w:rsid w:val="00B85651"/>
    <w:rsid w:val="00B86654"/>
    <w:rsid w:val="00B91496"/>
    <w:rsid w:val="00B93057"/>
    <w:rsid w:val="00B937AF"/>
    <w:rsid w:val="00B93C33"/>
    <w:rsid w:val="00B944C5"/>
    <w:rsid w:val="00B95184"/>
    <w:rsid w:val="00B95C7D"/>
    <w:rsid w:val="00B95CF0"/>
    <w:rsid w:val="00B95E9F"/>
    <w:rsid w:val="00B96580"/>
    <w:rsid w:val="00BA2134"/>
    <w:rsid w:val="00BA28E8"/>
    <w:rsid w:val="00BA3C03"/>
    <w:rsid w:val="00BA3EA7"/>
    <w:rsid w:val="00BA3F17"/>
    <w:rsid w:val="00BA59EF"/>
    <w:rsid w:val="00BA75C5"/>
    <w:rsid w:val="00BB008E"/>
    <w:rsid w:val="00BB0D16"/>
    <w:rsid w:val="00BB12F7"/>
    <w:rsid w:val="00BB14BE"/>
    <w:rsid w:val="00BB557B"/>
    <w:rsid w:val="00BB72B3"/>
    <w:rsid w:val="00BC07D8"/>
    <w:rsid w:val="00BC0895"/>
    <w:rsid w:val="00BC3B4B"/>
    <w:rsid w:val="00BC3B58"/>
    <w:rsid w:val="00BC6285"/>
    <w:rsid w:val="00BC6F61"/>
    <w:rsid w:val="00BD21F6"/>
    <w:rsid w:val="00BD26AD"/>
    <w:rsid w:val="00BD2754"/>
    <w:rsid w:val="00BD4CED"/>
    <w:rsid w:val="00BD4D83"/>
    <w:rsid w:val="00BD61DB"/>
    <w:rsid w:val="00BD6696"/>
    <w:rsid w:val="00BD6762"/>
    <w:rsid w:val="00BD6903"/>
    <w:rsid w:val="00BD7908"/>
    <w:rsid w:val="00BD7E0B"/>
    <w:rsid w:val="00BE1124"/>
    <w:rsid w:val="00BE124D"/>
    <w:rsid w:val="00BE14F4"/>
    <w:rsid w:val="00BE21DB"/>
    <w:rsid w:val="00BE265F"/>
    <w:rsid w:val="00BE2C35"/>
    <w:rsid w:val="00BE769C"/>
    <w:rsid w:val="00BF1F39"/>
    <w:rsid w:val="00BF27DA"/>
    <w:rsid w:val="00BF27F0"/>
    <w:rsid w:val="00BF3303"/>
    <w:rsid w:val="00BF3F49"/>
    <w:rsid w:val="00BF46D5"/>
    <w:rsid w:val="00BF650E"/>
    <w:rsid w:val="00BF676B"/>
    <w:rsid w:val="00BF68AE"/>
    <w:rsid w:val="00C009D6"/>
    <w:rsid w:val="00C0237D"/>
    <w:rsid w:val="00C03821"/>
    <w:rsid w:val="00C03A22"/>
    <w:rsid w:val="00C03E90"/>
    <w:rsid w:val="00C042DA"/>
    <w:rsid w:val="00C04860"/>
    <w:rsid w:val="00C04D11"/>
    <w:rsid w:val="00C05655"/>
    <w:rsid w:val="00C064C8"/>
    <w:rsid w:val="00C07A61"/>
    <w:rsid w:val="00C07B2F"/>
    <w:rsid w:val="00C10108"/>
    <w:rsid w:val="00C106E8"/>
    <w:rsid w:val="00C141D5"/>
    <w:rsid w:val="00C14278"/>
    <w:rsid w:val="00C14BAF"/>
    <w:rsid w:val="00C15235"/>
    <w:rsid w:val="00C2208E"/>
    <w:rsid w:val="00C23518"/>
    <w:rsid w:val="00C23AD0"/>
    <w:rsid w:val="00C26FB6"/>
    <w:rsid w:val="00C276E6"/>
    <w:rsid w:val="00C27D9C"/>
    <w:rsid w:val="00C30556"/>
    <w:rsid w:val="00C3077E"/>
    <w:rsid w:val="00C307D4"/>
    <w:rsid w:val="00C31324"/>
    <w:rsid w:val="00C325EF"/>
    <w:rsid w:val="00C32B05"/>
    <w:rsid w:val="00C35031"/>
    <w:rsid w:val="00C37499"/>
    <w:rsid w:val="00C401A4"/>
    <w:rsid w:val="00C40256"/>
    <w:rsid w:val="00C40331"/>
    <w:rsid w:val="00C4231D"/>
    <w:rsid w:val="00C437B1"/>
    <w:rsid w:val="00C47A2C"/>
    <w:rsid w:val="00C5063D"/>
    <w:rsid w:val="00C5071A"/>
    <w:rsid w:val="00C50DBE"/>
    <w:rsid w:val="00C51D04"/>
    <w:rsid w:val="00C52D90"/>
    <w:rsid w:val="00C53ECD"/>
    <w:rsid w:val="00C55CF6"/>
    <w:rsid w:val="00C560D3"/>
    <w:rsid w:val="00C56F13"/>
    <w:rsid w:val="00C60C0F"/>
    <w:rsid w:val="00C61368"/>
    <w:rsid w:val="00C62312"/>
    <w:rsid w:val="00C62EA5"/>
    <w:rsid w:val="00C64443"/>
    <w:rsid w:val="00C66340"/>
    <w:rsid w:val="00C66432"/>
    <w:rsid w:val="00C671CC"/>
    <w:rsid w:val="00C712DC"/>
    <w:rsid w:val="00C7192A"/>
    <w:rsid w:val="00C72788"/>
    <w:rsid w:val="00C7428C"/>
    <w:rsid w:val="00C74410"/>
    <w:rsid w:val="00C7478D"/>
    <w:rsid w:val="00C74CE0"/>
    <w:rsid w:val="00C756E9"/>
    <w:rsid w:val="00C75D2E"/>
    <w:rsid w:val="00C76273"/>
    <w:rsid w:val="00C7650A"/>
    <w:rsid w:val="00C80574"/>
    <w:rsid w:val="00C82312"/>
    <w:rsid w:val="00C82CC5"/>
    <w:rsid w:val="00C830C6"/>
    <w:rsid w:val="00C83BCF"/>
    <w:rsid w:val="00C845D7"/>
    <w:rsid w:val="00C861FE"/>
    <w:rsid w:val="00C86E03"/>
    <w:rsid w:val="00C9004B"/>
    <w:rsid w:val="00C9170B"/>
    <w:rsid w:val="00C918DE"/>
    <w:rsid w:val="00C924FD"/>
    <w:rsid w:val="00C92D1E"/>
    <w:rsid w:val="00C93A79"/>
    <w:rsid w:val="00C94977"/>
    <w:rsid w:val="00C94AC9"/>
    <w:rsid w:val="00C965AA"/>
    <w:rsid w:val="00C96C06"/>
    <w:rsid w:val="00CA0285"/>
    <w:rsid w:val="00CA05B4"/>
    <w:rsid w:val="00CA168A"/>
    <w:rsid w:val="00CA2B0E"/>
    <w:rsid w:val="00CA3B02"/>
    <w:rsid w:val="00CA481F"/>
    <w:rsid w:val="00CA4871"/>
    <w:rsid w:val="00CA4CBC"/>
    <w:rsid w:val="00CA6594"/>
    <w:rsid w:val="00CA69F4"/>
    <w:rsid w:val="00CA6BDD"/>
    <w:rsid w:val="00CA6E4D"/>
    <w:rsid w:val="00CA797D"/>
    <w:rsid w:val="00CB0815"/>
    <w:rsid w:val="00CB1737"/>
    <w:rsid w:val="00CB4186"/>
    <w:rsid w:val="00CB5A3D"/>
    <w:rsid w:val="00CB5BD6"/>
    <w:rsid w:val="00CC0D8B"/>
    <w:rsid w:val="00CC15E4"/>
    <w:rsid w:val="00CC25EE"/>
    <w:rsid w:val="00CC367C"/>
    <w:rsid w:val="00CC4317"/>
    <w:rsid w:val="00CC590F"/>
    <w:rsid w:val="00CC5B8F"/>
    <w:rsid w:val="00CC6237"/>
    <w:rsid w:val="00CC70F8"/>
    <w:rsid w:val="00CC7F7A"/>
    <w:rsid w:val="00CD12BC"/>
    <w:rsid w:val="00CD180F"/>
    <w:rsid w:val="00CD1A50"/>
    <w:rsid w:val="00CD2253"/>
    <w:rsid w:val="00CD4026"/>
    <w:rsid w:val="00CD41AA"/>
    <w:rsid w:val="00CD4CDB"/>
    <w:rsid w:val="00CD63F6"/>
    <w:rsid w:val="00CD71A6"/>
    <w:rsid w:val="00CD7AE5"/>
    <w:rsid w:val="00CE0AD4"/>
    <w:rsid w:val="00CE1240"/>
    <w:rsid w:val="00CE1243"/>
    <w:rsid w:val="00CE4510"/>
    <w:rsid w:val="00CE50D8"/>
    <w:rsid w:val="00CE58C1"/>
    <w:rsid w:val="00CE6ED8"/>
    <w:rsid w:val="00CF1CF7"/>
    <w:rsid w:val="00CF22C5"/>
    <w:rsid w:val="00CF2DFA"/>
    <w:rsid w:val="00CF3A55"/>
    <w:rsid w:val="00CF5836"/>
    <w:rsid w:val="00CF78D5"/>
    <w:rsid w:val="00D00D17"/>
    <w:rsid w:val="00D00FA8"/>
    <w:rsid w:val="00D028E1"/>
    <w:rsid w:val="00D03DC4"/>
    <w:rsid w:val="00D05672"/>
    <w:rsid w:val="00D05D1B"/>
    <w:rsid w:val="00D0752E"/>
    <w:rsid w:val="00D07847"/>
    <w:rsid w:val="00D07E17"/>
    <w:rsid w:val="00D102A4"/>
    <w:rsid w:val="00D103AF"/>
    <w:rsid w:val="00D1193E"/>
    <w:rsid w:val="00D13B07"/>
    <w:rsid w:val="00D13BA4"/>
    <w:rsid w:val="00D13C81"/>
    <w:rsid w:val="00D14B8F"/>
    <w:rsid w:val="00D14B96"/>
    <w:rsid w:val="00D14F7C"/>
    <w:rsid w:val="00D15101"/>
    <w:rsid w:val="00D15679"/>
    <w:rsid w:val="00D16095"/>
    <w:rsid w:val="00D23921"/>
    <w:rsid w:val="00D247FF"/>
    <w:rsid w:val="00D27487"/>
    <w:rsid w:val="00D32EE4"/>
    <w:rsid w:val="00D345B8"/>
    <w:rsid w:val="00D34C24"/>
    <w:rsid w:val="00D35352"/>
    <w:rsid w:val="00D36D9F"/>
    <w:rsid w:val="00D4064D"/>
    <w:rsid w:val="00D412AF"/>
    <w:rsid w:val="00D41A5D"/>
    <w:rsid w:val="00D42795"/>
    <w:rsid w:val="00D4348D"/>
    <w:rsid w:val="00D43577"/>
    <w:rsid w:val="00D449A9"/>
    <w:rsid w:val="00D45F2B"/>
    <w:rsid w:val="00D4768F"/>
    <w:rsid w:val="00D50071"/>
    <w:rsid w:val="00D507D1"/>
    <w:rsid w:val="00D50BCA"/>
    <w:rsid w:val="00D50E52"/>
    <w:rsid w:val="00D512C0"/>
    <w:rsid w:val="00D514F7"/>
    <w:rsid w:val="00D51730"/>
    <w:rsid w:val="00D528E5"/>
    <w:rsid w:val="00D53DDE"/>
    <w:rsid w:val="00D53F95"/>
    <w:rsid w:val="00D54E94"/>
    <w:rsid w:val="00D55F9E"/>
    <w:rsid w:val="00D57C47"/>
    <w:rsid w:val="00D60076"/>
    <w:rsid w:val="00D62093"/>
    <w:rsid w:val="00D6484D"/>
    <w:rsid w:val="00D65B67"/>
    <w:rsid w:val="00D66424"/>
    <w:rsid w:val="00D66899"/>
    <w:rsid w:val="00D700EB"/>
    <w:rsid w:val="00D70154"/>
    <w:rsid w:val="00D710B6"/>
    <w:rsid w:val="00D71535"/>
    <w:rsid w:val="00D72200"/>
    <w:rsid w:val="00D80736"/>
    <w:rsid w:val="00D8150A"/>
    <w:rsid w:val="00D815A9"/>
    <w:rsid w:val="00D82329"/>
    <w:rsid w:val="00D8318F"/>
    <w:rsid w:val="00D83254"/>
    <w:rsid w:val="00D84037"/>
    <w:rsid w:val="00D85A17"/>
    <w:rsid w:val="00D85EE7"/>
    <w:rsid w:val="00D86132"/>
    <w:rsid w:val="00D90AF9"/>
    <w:rsid w:val="00D9153B"/>
    <w:rsid w:val="00D92EDA"/>
    <w:rsid w:val="00D932E1"/>
    <w:rsid w:val="00D9356E"/>
    <w:rsid w:val="00D93CF9"/>
    <w:rsid w:val="00D95A7D"/>
    <w:rsid w:val="00D95C52"/>
    <w:rsid w:val="00D967F4"/>
    <w:rsid w:val="00D96A7E"/>
    <w:rsid w:val="00D97DD0"/>
    <w:rsid w:val="00DA034B"/>
    <w:rsid w:val="00DA1544"/>
    <w:rsid w:val="00DA4106"/>
    <w:rsid w:val="00DA41C0"/>
    <w:rsid w:val="00DA4A8C"/>
    <w:rsid w:val="00DA4BE4"/>
    <w:rsid w:val="00DA51A3"/>
    <w:rsid w:val="00DA7624"/>
    <w:rsid w:val="00DB0671"/>
    <w:rsid w:val="00DB1AED"/>
    <w:rsid w:val="00DB2A33"/>
    <w:rsid w:val="00DB5B59"/>
    <w:rsid w:val="00DB7291"/>
    <w:rsid w:val="00DB7336"/>
    <w:rsid w:val="00DB773D"/>
    <w:rsid w:val="00DB7C3D"/>
    <w:rsid w:val="00DC03E0"/>
    <w:rsid w:val="00DC096B"/>
    <w:rsid w:val="00DC22F1"/>
    <w:rsid w:val="00DC27C7"/>
    <w:rsid w:val="00DC3469"/>
    <w:rsid w:val="00DC3BDE"/>
    <w:rsid w:val="00DC3E83"/>
    <w:rsid w:val="00DC420A"/>
    <w:rsid w:val="00DC5A7D"/>
    <w:rsid w:val="00DC63BA"/>
    <w:rsid w:val="00DC6EBB"/>
    <w:rsid w:val="00DC7EEE"/>
    <w:rsid w:val="00DD2E38"/>
    <w:rsid w:val="00DD414E"/>
    <w:rsid w:val="00DD47F7"/>
    <w:rsid w:val="00DD67A4"/>
    <w:rsid w:val="00DE1758"/>
    <w:rsid w:val="00DE1B28"/>
    <w:rsid w:val="00DE3056"/>
    <w:rsid w:val="00DE4307"/>
    <w:rsid w:val="00DE498C"/>
    <w:rsid w:val="00DE4DE8"/>
    <w:rsid w:val="00DE53E7"/>
    <w:rsid w:val="00DE6C37"/>
    <w:rsid w:val="00DF0DB8"/>
    <w:rsid w:val="00DF2C62"/>
    <w:rsid w:val="00DF307A"/>
    <w:rsid w:val="00DF69EA"/>
    <w:rsid w:val="00DF6CBF"/>
    <w:rsid w:val="00E00078"/>
    <w:rsid w:val="00E00824"/>
    <w:rsid w:val="00E01F6C"/>
    <w:rsid w:val="00E02742"/>
    <w:rsid w:val="00E035E2"/>
    <w:rsid w:val="00E04285"/>
    <w:rsid w:val="00E043D1"/>
    <w:rsid w:val="00E053B3"/>
    <w:rsid w:val="00E101BE"/>
    <w:rsid w:val="00E12A3C"/>
    <w:rsid w:val="00E133F6"/>
    <w:rsid w:val="00E149CD"/>
    <w:rsid w:val="00E1500B"/>
    <w:rsid w:val="00E15DA1"/>
    <w:rsid w:val="00E15DEB"/>
    <w:rsid w:val="00E17372"/>
    <w:rsid w:val="00E2113D"/>
    <w:rsid w:val="00E212A5"/>
    <w:rsid w:val="00E21362"/>
    <w:rsid w:val="00E21E9C"/>
    <w:rsid w:val="00E21FE3"/>
    <w:rsid w:val="00E22BE7"/>
    <w:rsid w:val="00E22FC3"/>
    <w:rsid w:val="00E233A9"/>
    <w:rsid w:val="00E24A29"/>
    <w:rsid w:val="00E2550C"/>
    <w:rsid w:val="00E25592"/>
    <w:rsid w:val="00E26004"/>
    <w:rsid w:val="00E27C26"/>
    <w:rsid w:val="00E31A4B"/>
    <w:rsid w:val="00E361EB"/>
    <w:rsid w:val="00E37579"/>
    <w:rsid w:val="00E42768"/>
    <w:rsid w:val="00E459CD"/>
    <w:rsid w:val="00E477D5"/>
    <w:rsid w:val="00E500EC"/>
    <w:rsid w:val="00E510D9"/>
    <w:rsid w:val="00E51129"/>
    <w:rsid w:val="00E51A39"/>
    <w:rsid w:val="00E53C23"/>
    <w:rsid w:val="00E54498"/>
    <w:rsid w:val="00E54877"/>
    <w:rsid w:val="00E548B4"/>
    <w:rsid w:val="00E54E38"/>
    <w:rsid w:val="00E55115"/>
    <w:rsid w:val="00E55A3E"/>
    <w:rsid w:val="00E57A78"/>
    <w:rsid w:val="00E57B8E"/>
    <w:rsid w:val="00E57C1B"/>
    <w:rsid w:val="00E57C81"/>
    <w:rsid w:val="00E57F73"/>
    <w:rsid w:val="00E6046D"/>
    <w:rsid w:val="00E61AE4"/>
    <w:rsid w:val="00E62B53"/>
    <w:rsid w:val="00E63898"/>
    <w:rsid w:val="00E6399D"/>
    <w:rsid w:val="00E643F9"/>
    <w:rsid w:val="00E64AD7"/>
    <w:rsid w:val="00E67393"/>
    <w:rsid w:val="00E67495"/>
    <w:rsid w:val="00E675F6"/>
    <w:rsid w:val="00E67DE6"/>
    <w:rsid w:val="00E67E4A"/>
    <w:rsid w:val="00E71580"/>
    <w:rsid w:val="00E7363E"/>
    <w:rsid w:val="00E73F67"/>
    <w:rsid w:val="00E75A4A"/>
    <w:rsid w:val="00E75BBA"/>
    <w:rsid w:val="00E75C4A"/>
    <w:rsid w:val="00E76664"/>
    <w:rsid w:val="00E81603"/>
    <w:rsid w:val="00E827CF"/>
    <w:rsid w:val="00E8297C"/>
    <w:rsid w:val="00E85775"/>
    <w:rsid w:val="00E85E4D"/>
    <w:rsid w:val="00E85F9D"/>
    <w:rsid w:val="00E865CA"/>
    <w:rsid w:val="00E87437"/>
    <w:rsid w:val="00E906EA"/>
    <w:rsid w:val="00E90C0B"/>
    <w:rsid w:val="00E9259E"/>
    <w:rsid w:val="00E930E4"/>
    <w:rsid w:val="00E939CD"/>
    <w:rsid w:val="00E94596"/>
    <w:rsid w:val="00E94D51"/>
    <w:rsid w:val="00E952E7"/>
    <w:rsid w:val="00E97EEA"/>
    <w:rsid w:val="00EA00A4"/>
    <w:rsid w:val="00EA31A9"/>
    <w:rsid w:val="00EA3A52"/>
    <w:rsid w:val="00EA3E78"/>
    <w:rsid w:val="00EA553A"/>
    <w:rsid w:val="00EA600F"/>
    <w:rsid w:val="00EA6561"/>
    <w:rsid w:val="00EA670C"/>
    <w:rsid w:val="00EB0A57"/>
    <w:rsid w:val="00EB3CDF"/>
    <w:rsid w:val="00EB73C7"/>
    <w:rsid w:val="00EB74F9"/>
    <w:rsid w:val="00EC2806"/>
    <w:rsid w:val="00EC325B"/>
    <w:rsid w:val="00EC55CC"/>
    <w:rsid w:val="00EC626B"/>
    <w:rsid w:val="00EC694A"/>
    <w:rsid w:val="00EC7221"/>
    <w:rsid w:val="00EC7D90"/>
    <w:rsid w:val="00ED136E"/>
    <w:rsid w:val="00ED1AFC"/>
    <w:rsid w:val="00ED27B1"/>
    <w:rsid w:val="00ED3656"/>
    <w:rsid w:val="00ED448A"/>
    <w:rsid w:val="00ED453E"/>
    <w:rsid w:val="00ED796F"/>
    <w:rsid w:val="00ED7C8C"/>
    <w:rsid w:val="00EE0155"/>
    <w:rsid w:val="00EE0458"/>
    <w:rsid w:val="00EE080F"/>
    <w:rsid w:val="00EE1D8C"/>
    <w:rsid w:val="00EE38DF"/>
    <w:rsid w:val="00EE5D55"/>
    <w:rsid w:val="00EE5F39"/>
    <w:rsid w:val="00EE63B1"/>
    <w:rsid w:val="00EE78E7"/>
    <w:rsid w:val="00EF0F32"/>
    <w:rsid w:val="00EF3A9E"/>
    <w:rsid w:val="00F0000C"/>
    <w:rsid w:val="00F01FE0"/>
    <w:rsid w:val="00F0278B"/>
    <w:rsid w:val="00F02E71"/>
    <w:rsid w:val="00F04447"/>
    <w:rsid w:val="00F04493"/>
    <w:rsid w:val="00F04780"/>
    <w:rsid w:val="00F05208"/>
    <w:rsid w:val="00F061C4"/>
    <w:rsid w:val="00F06DD8"/>
    <w:rsid w:val="00F071E1"/>
    <w:rsid w:val="00F07ABF"/>
    <w:rsid w:val="00F10D57"/>
    <w:rsid w:val="00F10EA3"/>
    <w:rsid w:val="00F115BF"/>
    <w:rsid w:val="00F11851"/>
    <w:rsid w:val="00F12295"/>
    <w:rsid w:val="00F12BB2"/>
    <w:rsid w:val="00F13E15"/>
    <w:rsid w:val="00F148CC"/>
    <w:rsid w:val="00F15AD0"/>
    <w:rsid w:val="00F16C72"/>
    <w:rsid w:val="00F200E7"/>
    <w:rsid w:val="00F2046D"/>
    <w:rsid w:val="00F20674"/>
    <w:rsid w:val="00F20E9F"/>
    <w:rsid w:val="00F22D37"/>
    <w:rsid w:val="00F2344D"/>
    <w:rsid w:val="00F24212"/>
    <w:rsid w:val="00F24BCB"/>
    <w:rsid w:val="00F24DAA"/>
    <w:rsid w:val="00F2738A"/>
    <w:rsid w:val="00F27B6D"/>
    <w:rsid w:val="00F27E81"/>
    <w:rsid w:val="00F308C1"/>
    <w:rsid w:val="00F30A74"/>
    <w:rsid w:val="00F3169C"/>
    <w:rsid w:val="00F32E77"/>
    <w:rsid w:val="00F337C3"/>
    <w:rsid w:val="00F34B36"/>
    <w:rsid w:val="00F35CBB"/>
    <w:rsid w:val="00F4006E"/>
    <w:rsid w:val="00F4262C"/>
    <w:rsid w:val="00F42E4C"/>
    <w:rsid w:val="00F43B63"/>
    <w:rsid w:val="00F43C31"/>
    <w:rsid w:val="00F44F0B"/>
    <w:rsid w:val="00F454F6"/>
    <w:rsid w:val="00F4567E"/>
    <w:rsid w:val="00F47377"/>
    <w:rsid w:val="00F47621"/>
    <w:rsid w:val="00F54BBD"/>
    <w:rsid w:val="00F5506B"/>
    <w:rsid w:val="00F55DC1"/>
    <w:rsid w:val="00F61EBD"/>
    <w:rsid w:val="00F6569A"/>
    <w:rsid w:val="00F6657A"/>
    <w:rsid w:val="00F665FC"/>
    <w:rsid w:val="00F66699"/>
    <w:rsid w:val="00F704FE"/>
    <w:rsid w:val="00F71C69"/>
    <w:rsid w:val="00F721B8"/>
    <w:rsid w:val="00F729AF"/>
    <w:rsid w:val="00F729B0"/>
    <w:rsid w:val="00F73194"/>
    <w:rsid w:val="00F74C2D"/>
    <w:rsid w:val="00F74CC7"/>
    <w:rsid w:val="00F759DE"/>
    <w:rsid w:val="00F77166"/>
    <w:rsid w:val="00F80C49"/>
    <w:rsid w:val="00F8103B"/>
    <w:rsid w:val="00F811EA"/>
    <w:rsid w:val="00F827F9"/>
    <w:rsid w:val="00F82D43"/>
    <w:rsid w:val="00F835A7"/>
    <w:rsid w:val="00F83947"/>
    <w:rsid w:val="00F84BB4"/>
    <w:rsid w:val="00F86AE4"/>
    <w:rsid w:val="00F874B8"/>
    <w:rsid w:val="00F903A6"/>
    <w:rsid w:val="00F903EC"/>
    <w:rsid w:val="00F911F4"/>
    <w:rsid w:val="00F92389"/>
    <w:rsid w:val="00F954E2"/>
    <w:rsid w:val="00F959AD"/>
    <w:rsid w:val="00F96686"/>
    <w:rsid w:val="00F97488"/>
    <w:rsid w:val="00F97723"/>
    <w:rsid w:val="00F97D0D"/>
    <w:rsid w:val="00FA0FB4"/>
    <w:rsid w:val="00FA2021"/>
    <w:rsid w:val="00FA5020"/>
    <w:rsid w:val="00FA5E92"/>
    <w:rsid w:val="00FA65D1"/>
    <w:rsid w:val="00FA7064"/>
    <w:rsid w:val="00FB0D0E"/>
    <w:rsid w:val="00FB1402"/>
    <w:rsid w:val="00FB1E45"/>
    <w:rsid w:val="00FB2030"/>
    <w:rsid w:val="00FB2CD3"/>
    <w:rsid w:val="00FB2D70"/>
    <w:rsid w:val="00FB52C9"/>
    <w:rsid w:val="00FB6327"/>
    <w:rsid w:val="00FB65E2"/>
    <w:rsid w:val="00FB7802"/>
    <w:rsid w:val="00FC38C4"/>
    <w:rsid w:val="00FC562D"/>
    <w:rsid w:val="00FC6A51"/>
    <w:rsid w:val="00FC7AC8"/>
    <w:rsid w:val="00FD00A2"/>
    <w:rsid w:val="00FD05EF"/>
    <w:rsid w:val="00FD063C"/>
    <w:rsid w:val="00FD0F59"/>
    <w:rsid w:val="00FD165B"/>
    <w:rsid w:val="00FD1AD2"/>
    <w:rsid w:val="00FD38E2"/>
    <w:rsid w:val="00FD40EF"/>
    <w:rsid w:val="00FD5B9B"/>
    <w:rsid w:val="00FD6AB2"/>
    <w:rsid w:val="00FE2D40"/>
    <w:rsid w:val="00FE3723"/>
    <w:rsid w:val="00FE3B7C"/>
    <w:rsid w:val="00FE4366"/>
    <w:rsid w:val="00FE52C3"/>
    <w:rsid w:val="00FE54FA"/>
    <w:rsid w:val="00FE55D7"/>
    <w:rsid w:val="00FE569F"/>
    <w:rsid w:val="00FE58F9"/>
    <w:rsid w:val="00FE7364"/>
    <w:rsid w:val="00FF135A"/>
    <w:rsid w:val="00FF5169"/>
    <w:rsid w:val="00FF522F"/>
    <w:rsid w:val="00FF767B"/>
    <w:rsid w:val="00FF7683"/>
    <w:rsid w:val="00FF7B7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8AF58"/>
  <w15:chartTrackingRefBased/>
  <w15:docId w15:val="{F7C6630A-DAE7-4E2C-BCB9-1A3C1AF9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EF8"/>
  </w:style>
  <w:style w:type="paragraph" w:styleId="Heading1">
    <w:name w:val="heading 1"/>
    <w:basedOn w:val="Normal"/>
    <w:next w:val="Normal"/>
    <w:link w:val="Heading1Char"/>
    <w:qFormat/>
    <w:pPr>
      <w:keepNext/>
      <w:ind w:left="-720" w:right="-720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ind w:left="-720" w:right="-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-720" w:right="-720"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ind w:left="-720" w:right="-720"/>
      <w:outlineLvl w:val="4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ind w:left="-720" w:right="-720"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ind w:left="-720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-720" w:right="-720"/>
      <w:jc w:val="right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-720" w:right="-720" w:firstLine="720"/>
      <w:jc w:val="right"/>
      <w:outlineLvl w:val="8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line="240" w:lineRule="exact"/>
      <w:ind w:left="-720" w:right="-720"/>
    </w:pPr>
    <w:rPr>
      <w:sz w:val="24"/>
    </w:rPr>
  </w:style>
  <w:style w:type="character" w:customStyle="1" w:styleId="eudoraheader">
    <w:name w:val="eudoraheader"/>
    <w:basedOn w:val="DefaultParagraphFont"/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TableGrid">
    <w:name w:val="Table Grid"/>
    <w:basedOn w:val="TableNormal"/>
    <w:rsid w:val="006B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934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uiPriority w:val="99"/>
    <w:unhideWhenUsed/>
    <w:rsid w:val="000D4C7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0D4C7A"/>
    <w:rPr>
      <w:b/>
      <w:bCs/>
    </w:rPr>
  </w:style>
  <w:style w:type="character" w:styleId="Emphasis">
    <w:name w:val="Emphasis"/>
    <w:uiPriority w:val="20"/>
    <w:qFormat/>
    <w:rsid w:val="000D4C7A"/>
    <w:rPr>
      <w:i/>
      <w:iCs/>
    </w:rPr>
  </w:style>
  <w:style w:type="paragraph" w:styleId="BalloonText">
    <w:name w:val="Balloon Text"/>
    <w:basedOn w:val="Normal"/>
    <w:link w:val="BalloonTextChar"/>
    <w:rsid w:val="005B5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59C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04F76"/>
    <w:rPr>
      <w:rFonts w:ascii="Calibri" w:eastAsia="Calibri" w:hAnsi="Calibri"/>
      <w:sz w:val="24"/>
      <w:szCs w:val="21"/>
    </w:rPr>
  </w:style>
  <w:style w:type="character" w:customStyle="1" w:styleId="PlainTextChar">
    <w:name w:val="Plain Text Char"/>
    <w:link w:val="PlainText"/>
    <w:uiPriority w:val="99"/>
    <w:rsid w:val="00704F76"/>
    <w:rPr>
      <w:rFonts w:ascii="Calibri" w:eastAsia="Calibri" w:hAnsi="Calibri"/>
      <w:sz w:val="24"/>
      <w:szCs w:val="21"/>
    </w:rPr>
  </w:style>
  <w:style w:type="paragraph" w:styleId="NoSpacing">
    <w:name w:val="No Spacing"/>
    <w:uiPriority w:val="1"/>
    <w:qFormat/>
    <w:rsid w:val="00B25ADE"/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rsid w:val="007F7F9E"/>
    <w:rPr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F7F9E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F7F9E"/>
    <w:rPr>
      <w:rFonts w:ascii="Calibri Light" w:hAnsi="Calibri Light"/>
      <w:spacing w:val="-10"/>
      <w:kern w:val="28"/>
      <w:sz w:val="56"/>
      <w:szCs w:val="56"/>
    </w:rPr>
  </w:style>
  <w:style w:type="character" w:styleId="FollowedHyperlink">
    <w:name w:val="FollowedHyperlink"/>
    <w:rsid w:val="008874A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805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56C99"/>
  </w:style>
  <w:style w:type="paragraph" w:customStyle="1" w:styleId="EndNoteBibliography">
    <w:name w:val="EndNote Bibliography"/>
    <w:basedOn w:val="Normal"/>
    <w:link w:val="EndNoteBibliographyChar"/>
    <w:rsid w:val="003D55FD"/>
    <w:pPr>
      <w:spacing w:after="160"/>
    </w:pPr>
    <w:rPr>
      <w:rFonts w:ascii="Calibri" w:eastAsia="Calibri" w:hAnsi="Calibri" w:cs="Calibr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3D55FD"/>
    <w:rPr>
      <w:rFonts w:ascii="Calibri" w:eastAsia="Calibri" w:hAnsi="Calibri" w:cs="Calibri"/>
      <w:noProof/>
      <w:sz w:val="22"/>
      <w:szCs w:val="22"/>
    </w:rPr>
  </w:style>
  <w:style w:type="character" w:customStyle="1" w:styleId="authors">
    <w:name w:val="authors"/>
    <w:rsid w:val="00064123"/>
  </w:style>
  <w:style w:type="character" w:customStyle="1" w:styleId="Date1">
    <w:name w:val="Date1"/>
    <w:rsid w:val="00064123"/>
  </w:style>
  <w:style w:type="character" w:customStyle="1" w:styleId="arttitle">
    <w:name w:val="art_title"/>
    <w:rsid w:val="00064123"/>
  </w:style>
  <w:style w:type="character" w:customStyle="1" w:styleId="serialtitle">
    <w:name w:val="serial_title"/>
    <w:rsid w:val="00064123"/>
  </w:style>
  <w:style w:type="character" w:customStyle="1" w:styleId="doilink">
    <w:name w:val="doi_link"/>
    <w:rsid w:val="00064123"/>
  </w:style>
  <w:style w:type="character" w:customStyle="1" w:styleId="product-banner-author">
    <w:name w:val="product-banner-author"/>
    <w:basedOn w:val="DefaultParagraphFont"/>
    <w:rsid w:val="0008731E"/>
  </w:style>
  <w:style w:type="character" w:customStyle="1" w:styleId="product-banner-author-name">
    <w:name w:val="product-banner-author-name"/>
    <w:basedOn w:val="DefaultParagraphFont"/>
    <w:rsid w:val="0008731E"/>
  </w:style>
  <w:style w:type="character" w:customStyle="1" w:styleId="contributor-name">
    <w:name w:val="contributor-name"/>
    <w:basedOn w:val="DefaultParagraphFont"/>
    <w:rsid w:val="0008731E"/>
  </w:style>
  <w:style w:type="character" w:customStyle="1" w:styleId="display-label">
    <w:name w:val="display-label"/>
    <w:basedOn w:val="DefaultParagraphFont"/>
    <w:rsid w:val="00284964"/>
  </w:style>
  <w:style w:type="character" w:customStyle="1" w:styleId="product-ryt-detail">
    <w:name w:val="product-ryt-detail"/>
    <w:basedOn w:val="DefaultParagraphFont"/>
    <w:rsid w:val="0028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7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7520">
                      <w:marLeft w:val="0"/>
                      <w:marRight w:val="0"/>
                      <w:marTop w:val="21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75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77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5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10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82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0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1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66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3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4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36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80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63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7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7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.Niemann@unt.edu" TargetMode="External"/><Relationship Id="rId13" Type="http://schemas.openxmlformats.org/officeDocument/2006/relationships/hyperlink" Target="https://youtu.be/ZahtlxW2CIQ" TargetMode="External"/><Relationship Id="rId18" Type="http://schemas.openxmlformats.org/officeDocument/2006/relationships/hyperlink" Target="https://www.youtube.com/watch?v=u5OzLhn1j-0&amp;feature=youtu.be" TargetMode="External"/><Relationship Id="rId26" Type="http://schemas.openxmlformats.org/officeDocument/2006/relationships/hyperlink" Target="http://uprisingradio.org/home/2014/07/16/presumed-incompetent-the-intersections-of-race-and-class-for-women-in-academi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allasnews.com/opinion/commentary/2016/11/02/real-reason-latinas-lag-behind-educational-achieve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meo.com/204588115" TargetMode="External"/><Relationship Id="rId17" Type="http://schemas.openxmlformats.org/officeDocument/2006/relationships/hyperlink" Target="https://doi.org/10.22158/wjer.v8n3p1" TargetMode="External"/><Relationship Id="rId25" Type="http://schemas.openxmlformats.org/officeDocument/2006/relationships/hyperlink" Target="http://teachinginhighered.com/1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324/9781032700069" TargetMode="External"/><Relationship Id="rId20" Type="http://schemas.openxmlformats.org/officeDocument/2006/relationships/hyperlink" Target="https://zoom.us/rec/share/vuhRLO_Cx0ROEpXv8lv4d_BiENXAX6a81HNK_PUJzB0B2Lx9gd4sJmY5zsxCb_uR?startTime=159008398200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o2.org/default.aspx?page=reviewdisplay&amp;pids=3818670" TargetMode="External"/><Relationship Id="rId24" Type="http://schemas.openxmlformats.org/officeDocument/2006/relationships/hyperlink" Target="https://youtu.be/ZahtlxW2CIQ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aylorfrancis.com/search?contributorName=Leah%20R.%20Warner&amp;contributorRole=editor&amp;redirectFromPDP=true&amp;context=ubx" TargetMode="External"/><Relationship Id="rId23" Type="http://schemas.openxmlformats.org/officeDocument/2006/relationships/hyperlink" Target="https://vimeo.com/204588115" TargetMode="External"/><Relationship Id="rId28" Type="http://schemas.openxmlformats.org/officeDocument/2006/relationships/hyperlink" Target="https://soundcloud.com/andreacambron/womens-wednesday-angela-harris" TargetMode="External"/><Relationship Id="rId10" Type="http://schemas.openxmlformats.org/officeDocument/2006/relationships/hyperlink" Target="https://www.chronicle-store.com/ProductDetails.aspx?ID=79968&amp;WG=350" TargetMode="External"/><Relationship Id="rId19" Type="http://schemas.openxmlformats.org/officeDocument/2006/relationships/hyperlink" Target="https://nam04.safelinks.protection.outlook.com/?url=https%3A%2F%2Fnewbooksnetwork.com%2Fy-f-niemann-and-g-gutierrez-y-muhs-presumed-incompetent-ii-race-class-power-and-resistance-of-women-in-academia-utah-state-up-2019%2F&amp;data=02%7C01%7CYolanda.Niemann%40unt.edu%7Cadec4e80bc28423941fa08d829ad2c2d%7C70de199207c6480fa318a1afcba03983%7C0%7C0%7C637305171046725710&amp;sdata=Sg%2B0Evan4bryllRUfGN8%2FSX543LBQS6kILa8fFzZiP8%3D&amp;reserved=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5OzLhn1j-0&amp;feature=youtu.be" TargetMode="External"/><Relationship Id="rId14" Type="http://schemas.openxmlformats.org/officeDocument/2006/relationships/hyperlink" Target="https://www.taylorfrancis.com/search?contributorName=Kim%20A.%20Case&amp;contributorRole=editor&amp;redirectFromPDP=true&amp;context=ubx" TargetMode="External"/><Relationship Id="rId22" Type="http://schemas.openxmlformats.org/officeDocument/2006/relationships/hyperlink" Target="http://www.upcolorado.com/about-us/blog/item/2843-the-problem-with-the-phrases-women-and-minorities-and-women-and-people-of-color" TargetMode="External"/><Relationship Id="rId27" Type="http://schemas.openxmlformats.org/officeDocument/2006/relationships/hyperlink" Target="http://www.uprisingradio.org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3703-BB48-42FE-8C92-7C817034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10811</Words>
  <Characters>61629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Microsoft</Company>
  <LinksUpToDate>false</LinksUpToDate>
  <CharactersWithSpaces>72296</CharactersWithSpaces>
  <SharedDoc>false</SharedDoc>
  <HLinks>
    <vt:vector size="108" baseType="variant">
      <vt:variant>
        <vt:i4>7340077</vt:i4>
      </vt:variant>
      <vt:variant>
        <vt:i4>51</vt:i4>
      </vt:variant>
      <vt:variant>
        <vt:i4>0</vt:i4>
      </vt:variant>
      <vt:variant>
        <vt:i4>5</vt:i4>
      </vt:variant>
      <vt:variant>
        <vt:lpwstr>https://soundcloud.com/andreacambron/womens-wednesday-angela-harris</vt:lpwstr>
      </vt:variant>
      <vt:variant>
        <vt:lpwstr/>
      </vt:variant>
      <vt:variant>
        <vt:i4>4194323</vt:i4>
      </vt:variant>
      <vt:variant>
        <vt:i4>48</vt:i4>
      </vt:variant>
      <vt:variant>
        <vt:i4>0</vt:i4>
      </vt:variant>
      <vt:variant>
        <vt:i4>5</vt:i4>
      </vt:variant>
      <vt:variant>
        <vt:lpwstr>http://www.uprisingradio.org/</vt:lpwstr>
      </vt:variant>
      <vt:variant>
        <vt:lpwstr/>
      </vt:variant>
      <vt:variant>
        <vt:i4>6160415</vt:i4>
      </vt:variant>
      <vt:variant>
        <vt:i4>45</vt:i4>
      </vt:variant>
      <vt:variant>
        <vt:i4>0</vt:i4>
      </vt:variant>
      <vt:variant>
        <vt:i4>5</vt:i4>
      </vt:variant>
      <vt:variant>
        <vt:lpwstr>http://uprisingradio.org/home/2014/07/16/presumed-incompetent-the-intersections-of-race-and-class-for-women-in-academia/</vt:lpwstr>
      </vt:variant>
      <vt:variant>
        <vt:lpwstr/>
      </vt:variant>
      <vt:variant>
        <vt:i4>131143</vt:i4>
      </vt:variant>
      <vt:variant>
        <vt:i4>42</vt:i4>
      </vt:variant>
      <vt:variant>
        <vt:i4>0</vt:i4>
      </vt:variant>
      <vt:variant>
        <vt:i4>5</vt:i4>
      </vt:variant>
      <vt:variant>
        <vt:lpwstr>http://teachinginhighered.com/123</vt:lpwstr>
      </vt:variant>
      <vt:variant>
        <vt:lpwstr/>
      </vt:variant>
      <vt:variant>
        <vt:i4>5898306</vt:i4>
      </vt:variant>
      <vt:variant>
        <vt:i4>39</vt:i4>
      </vt:variant>
      <vt:variant>
        <vt:i4>0</vt:i4>
      </vt:variant>
      <vt:variant>
        <vt:i4>5</vt:i4>
      </vt:variant>
      <vt:variant>
        <vt:lpwstr>https://youtu.be/ZahtlxW2CIQ</vt:lpwstr>
      </vt:variant>
      <vt:variant>
        <vt:lpwstr/>
      </vt:variant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https://vimeo.com/204588115</vt:lpwstr>
      </vt:variant>
      <vt:variant>
        <vt:lpwstr/>
      </vt:variant>
      <vt:variant>
        <vt:i4>5636180</vt:i4>
      </vt:variant>
      <vt:variant>
        <vt:i4>33</vt:i4>
      </vt:variant>
      <vt:variant>
        <vt:i4>0</vt:i4>
      </vt:variant>
      <vt:variant>
        <vt:i4>5</vt:i4>
      </vt:variant>
      <vt:variant>
        <vt:lpwstr>http://www.upcolorado.com/about-us/blog/item/2843-the-problem-with-the-phrases-women-and-minorities-and-women-and-people-of-color</vt:lpwstr>
      </vt:variant>
      <vt:variant>
        <vt:lpwstr/>
      </vt:variant>
      <vt:variant>
        <vt:i4>2556017</vt:i4>
      </vt:variant>
      <vt:variant>
        <vt:i4>30</vt:i4>
      </vt:variant>
      <vt:variant>
        <vt:i4>0</vt:i4>
      </vt:variant>
      <vt:variant>
        <vt:i4>5</vt:i4>
      </vt:variant>
      <vt:variant>
        <vt:lpwstr>http://www.dallasnews.com/opinion/commentary/2016/11/02/real-reason-latinas-lag-behind-educational-achievement</vt:lpwstr>
      </vt:variant>
      <vt:variant>
        <vt:lpwstr/>
      </vt:variant>
      <vt:variant>
        <vt:i4>7077923</vt:i4>
      </vt:variant>
      <vt:variant>
        <vt:i4>27</vt:i4>
      </vt:variant>
      <vt:variant>
        <vt:i4>0</vt:i4>
      </vt:variant>
      <vt:variant>
        <vt:i4>5</vt:i4>
      </vt:variant>
      <vt:variant>
        <vt:lpwstr>https://zoom.us/rec/share/vuhRLO_Cx0ROEpXv8lv4d_BiENXAX6a81HNK_PUJzB0B2Lx9gd4sJmY5zsxCb_uR?startTime=1590083982000</vt:lpwstr>
      </vt:variant>
      <vt:variant>
        <vt:lpwstr/>
      </vt:variant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>https://nam04.safelinks.protection.outlook.com/?url=https%3A%2F%2Fnewbooksnetwork.com%2Fy-f-niemann-and-g-gutierrez-y-muhs-presumed-incompetent-ii-race-class-power-and-resistance-of-women-in-academia-utah-state-up-2019%2F&amp;data=02%7C01%7CYolanda.Niemann%40unt.edu%7Cadec4e80bc28423941fa08d829ad2c2d%7C70de199207c6480fa318a1afcba03983%7C0%7C0%7C637305171046725710&amp;sdata=Sg%2B0Evan4bryllRUfGN8%2FSX543LBQS6kILa8fFzZiP8%3D&amp;reserved=0</vt:lpwstr>
      </vt:variant>
      <vt:variant>
        <vt:lpwstr/>
      </vt:variant>
      <vt:variant>
        <vt:i4>4980737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https://www.youtube.com/watch?v=u5OzLhn1j-0&amp;feature=youtu.be</vt:lpwstr>
      </vt:variant>
      <vt:variant>
        <vt:lpwstr/>
      </vt:variant>
      <vt:variant>
        <vt:i4>2</vt:i4>
      </vt:variant>
      <vt:variant>
        <vt:i4>18</vt:i4>
      </vt:variant>
      <vt:variant>
        <vt:i4>0</vt:i4>
      </vt:variant>
      <vt:variant>
        <vt:i4>5</vt:i4>
      </vt:variant>
      <vt:variant>
        <vt:lpwstr>https://doi.org/10.22158/wjer.v8n3p1</vt:lpwstr>
      </vt:variant>
      <vt:variant>
        <vt:lpwstr/>
      </vt:variant>
      <vt:variant>
        <vt:i4>5898306</vt:i4>
      </vt:variant>
      <vt:variant>
        <vt:i4>15</vt:i4>
      </vt:variant>
      <vt:variant>
        <vt:i4>0</vt:i4>
      </vt:variant>
      <vt:variant>
        <vt:i4>5</vt:i4>
      </vt:variant>
      <vt:variant>
        <vt:lpwstr>https://youtu.be/ZahtlxW2CIQ</vt:lpwstr>
      </vt:variant>
      <vt:variant>
        <vt:lpwstr/>
      </vt:variant>
      <vt:variant>
        <vt:i4>8323125</vt:i4>
      </vt:variant>
      <vt:variant>
        <vt:i4>12</vt:i4>
      </vt:variant>
      <vt:variant>
        <vt:i4>0</vt:i4>
      </vt:variant>
      <vt:variant>
        <vt:i4>5</vt:i4>
      </vt:variant>
      <vt:variant>
        <vt:lpwstr>https://vimeo.com/204588115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http://www.cro2.org/default.aspx?page=reviewdisplay&amp;pids=3818670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https://www.chronicle-store.com/ProductDetails.aspx?ID=79968&amp;WG=350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https://www.youtube.com/watch?v=u5OzLhn1j-0&amp;feature=youtu.be</vt:lpwstr>
      </vt:variant>
      <vt:variant>
        <vt:lpwstr/>
      </vt:variant>
      <vt:variant>
        <vt:i4>7143424</vt:i4>
      </vt:variant>
      <vt:variant>
        <vt:i4>0</vt:i4>
      </vt:variant>
      <vt:variant>
        <vt:i4>0</vt:i4>
      </vt:variant>
      <vt:variant>
        <vt:i4>5</vt:i4>
      </vt:variant>
      <vt:variant>
        <vt:lpwstr>mailto:Yolanda.Niemann@unt.edu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Robert Clark Addy</dc:creator>
  <cp:keywords/>
  <cp:lastModifiedBy>Yolanda Niemann</cp:lastModifiedBy>
  <cp:revision>36</cp:revision>
  <cp:lastPrinted>2020-03-02T17:50:00Z</cp:lastPrinted>
  <dcterms:created xsi:type="dcterms:W3CDTF">2025-01-27T23:41:00Z</dcterms:created>
  <dcterms:modified xsi:type="dcterms:W3CDTF">2025-01-28T21:05:00Z</dcterms:modified>
</cp:coreProperties>
</file>