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E5" w:rsidRDefault="00820FE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Internship Readiness Comprehensive Evaluation</w:t>
      </w:r>
    </w:p>
    <w:p w:rsidR="00820FE5" w:rsidRDefault="00820FE5">
      <w:pPr>
        <w:rPr>
          <w:b/>
          <w:bCs/>
          <w:sz w:val="22"/>
        </w:rPr>
      </w:pPr>
    </w:p>
    <w:p w:rsidR="00820FE5" w:rsidRDefault="00820FE5">
      <w:pPr>
        <w:rPr>
          <w:b/>
          <w:bCs/>
          <w:sz w:val="2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Student: ______________________________________________</w:t>
      </w:r>
      <w:r>
        <w:rPr>
          <w:sz w:val="22"/>
        </w:rPr>
        <w:tab/>
        <w:t>Date: ______________</w:t>
      </w:r>
    </w:p>
    <w:p w:rsidR="00820FE5" w:rsidRDefault="00820FE5">
      <w:pPr>
        <w:rPr>
          <w:sz w:val="2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Chosen Theoretical Orientation: ____________________________________________________</w:t>
      </w:r>
    </w:p>
    <w:p w:rsidR="00820FE5" w:rsidRDefault="00820FE5">
      <w:pPr>
        <w:rPr>
          <w:sz w:val="2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Committee Members: ____________________________________________________________</w:t>
      </w:r>
    </w:p>
    <w:p w:rsidR="00820FE5" w:rsidRDefault="00820FE5">
      <w:pPr>
        <w:jc w:val="center"/>
        <w:rPr>
          <w:b/>
          <w:bCs/>
          <w:sz w:val="22"/>
        </w:rPr>
      </w:pPr>
    </w:p>
    <w:p w:rsidR="00820FE5" w:rsidRDefault="00820FE5">
      <w:pPr>
        <w:rPr>
          <w:sz w:val="22"/>
        </w:rPr>
      </w:pPr>
    </w:p>
    <w:p w:rsidR="00820FE5" w:rsidRPr="002E5FCE" w:rsidRDefault="00BF273D">
      <w:pPr>
        <w:rPr>
          <w:b/>
          <w:iCs/>
          <w:sz w:val="24"/>
        </w:rPr>
      </w:pPr>
      <w:r w:rsidRPr="002E5FCE">
        <w:rPr>
          <w:b/>
          <w:iCs/>
          <w:sz w:val="24"/>
        </w:rPr>
        <w:t xml:space="preserve">Internship Readiness As Assessed Through </w:t>
      </w:r>
      <w:r w:rsidR="005033C9">
        <w:rPr>
          <w:b/>
          <w:iCs/>
          <w:sz w:val="24"/>
        </w:rPr>
        <w:t xml:space="preserve">Theory </w:t>
      </w:r>
      <w:r w:rsidRPr="002E5FCE">
        <w:rPr>
          <w:b/>
          <w:iCs/>
          <w:sz w:val="24"/>
        </w:rPr>
        <w:t>Description</w:t>
      </w:r>
      <w:r w:rsidR="00A71A01">
        <w:rPr>
          <w:b/>
          <w:iCs/>
          <w:sz w:val="24"/>
        </w:rPr>
        <w:t>,</w:t>
      </w:r>
      <w:r w:rsidRPr="002E5FCE">
        <w:rPr>
          <w:b/>
          <w:iCs/>
          <w:sz w:val="24"/>
        </w:rPr>
        <w:t xml:space="preserve"> Case Conceptualization</w:t>
      </w:r>
      <w:r w:rsidR="00A71A01">
        <w:rPr>
          <w:b/>
          <w:iCs/>
          <w:sz w:val="24"/>
        </w:rPr>
        <w:t xml:space="preserve">, and Intervention </w:t>
      </w:r>
    </w:p>
    <w:p w:rsidR="00BF273D" w:rsidRDefault="00BF273D">
      <w:pPr>
        <w:rPr>
          <w:i/>
          <w:iCs/>
          <w:sz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31"/>
        <w:gridCol w:w="932"/>
        <w:gridCol w:w="1332"/>
        <w:gridCol w:w="1022"/>
      </w:tblGrid>
      <w:tr w:rsidR="00E5313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820FE5" w:rsidRDefault="00820FE5">
            <w:pPr>
              <w:rPr>
                <w:b/>
                <w:bCs/>
                <w:caps/>
              </w:rPr>
            </w:pPr>
          </w:p>
        </w:tc>
        <w:tc>
          <w:tcPr>
            <w:tcW w:w="7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820FE5" w:rsidRDefault="00E53131" w:rsidP="00E53131">
            <w:pPr>
              <w:rPr>
                <w:sz w:val="16"/>
              </w:rPr>
            </w:pPr>
            <w:r>
              <w:rPr>
                <w:sz w:val="16"/>
              </w:rPr>
              <w:t>Inadequate</w:t>
            </w:r>
          </w:p>
        </w:tc>
        <w:tc>
          <w:tcPr>
            <w:tcW w:w="995" w:type="dxa"/>
            <w:tcBorders>
              <w:top w:val="double" w:sz="6" w:space="0" w:color="000000"/>
              <w:bottom w:val="double" w:sz="6" w:space="0" w:color="000000"/>
            </w:tcBorders>
          </w:tcPr>
          <w:p w:rsidR="00BF273D" w:rsidRDefault="00E53131" w:rsidP="00E53131">
            <w:pPr>
              <w:rPr>
                <w:sz w:val="16"/>
              </w:rPr>
            </w:pPr>
            <w:r>
              <w:rPr>
                <w:sz w:val="16"/>
              </w:rPr>
              <w:t>Developmentally Appropriate</w:t>
            </w:r>
          </w:p>
        </w:tc>
        <w:tc>
          <w:tcPr>
            <w:tcW w:w="772" w:type="dxa"/>
            <w:tcBorders>
              <w:top w:val="double" w:sz="6" w:space="0" w:color="000000"/>
              <w:bottom w:val="double" w:sz="6" w:space="0" w:color="000000"/>
            </w:tcBorders>
          </w:tcPr>
          <w:p w:rsidR="00820FE5" w:rsidRDefault="00E53131" w:rsidP="00E53131">
            <w:pPr>
              <w:rPr>
                <w:sz w:val="16"/>
              </w:rPr>
            </w:pPr>
            <w:r>
              <w:rPr>
                <w:sz w:val="16"/>
              </w:rPr>
              <w:t>Professional Level</w:t>
            </w:r>
          </w:p>
        </w:tc>
      </w:tr>
    </w:tbl>
    <w:p w:rsidR="00820FE5" w:rsidRPr="005033C9" w:rsidRDefault="00CD7261">
      <w:r>
        <w:rPr>
          <w:sz w:val="40"/>
          <w:szCs w:val="40"/>
        </w:rPr>
        <w:t xml:space="preserve"> </w:t>
      </w:r>
      <w:r w:rsidR="005033C9" w:rsidRPr="00175A19">
        <w:rPr>
          <w:b/>
          <w:sz w:val="40"/>
          <w:szCs w:val="40"/>
        </w:rPr>
        <w:t>I.</w:t>
      </w:r>
      <w:r w:rsidR="005033C9">
        <w:rPr>
          <w:sz w:val="40"/>
          <w:szCs w:val="40"/>
        </w:rPr>
        <w:t xml:space="preserve"> </w:t>
      </w:r>
      <w:r w:rsidR="005033C9" w:rsidRPr="006B7C71">
        <w:rPr>
          <w:rFonts w:ascii="Cambria" w:eastAsia="MS Mincho" w:hAnsi="Cambria"/>
          <w:b/>
        </w:rPr>
        <w:t>C</w:t>
      </w:r>
      <w:r w:rsidR="00CD6B09">
        <w:rPr>
          <w:rFonts w:ascii="Cambria" w:eastAsia="MS Mincho" w:hAnsi="Cambria"/>
          <w:b/>
        </w:rPr>
        <w:t>ase Description/</w:t>
      </w:r>
      <w:r w:rsidR="005033C9" w:rsidRPr="006B7C71">
        <w:rPr>
          <w:rFonts w:ascii="Cambria" w:eastAsia="MS Mincho" w:hAnsi="Cambria"/>
          <w:b/>
        </w:rPr>
        <w:t>Problem</w:t>
      </w:r>
      <w:r w:rsidR="005033C9" w:rsidRPr="005033C9">
        <w:rPr>
          <w:rFonts w:ascii="Cambria" w:eastAsia="MS Mincho" w:hAnsi="Cambria"/>
        </w:rPr>
        <w:t xml:space="preserve"> </w:t>
      </w:r>
      <w:r w:rsidR="00CD6B09" w:rsidRPr="00FB3463">
        <w:rPr>
          <w:rFonts w:ascii="Cambria" w:eastAsia="MS Mincho" w:hAnsi="Cambria"/>
          <w:b/>
        </w:rPr>
        <w:t>Identification</w:t>
      </w:r>
      <w:r w:rsidR="00CD6B09">
        <w:rPr>
          <w:rFonts w:ascii="Cambria" w:eastAsia="MS Mincho" w:hAnsi="Cambria"/>
        </w:rPr>
        <w:br/>
      </w:r>
      <w:r w:rsidR="00BF1673">
        <w:rPr>
          <w:rFonts w:ascii="Cambria" w:eastAsia="MS Mincho" w:hAnsi="Cambria"/>
        </w:rPr>
        <w:t xml:space="preserve">  </w:t>
      </w:r>
      <w:r w:rsidR="005033C9" w:rsidRPr="005033C9">
        <w:rPr>
          <w:rFonts w:ascii="Cambria" w:eastAsia="MS Mincho" w:hAnsi="Cambria"/>
        </w:rPr>
        <w:t>(e.g. initial hypotheses).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63"/>
        <w:gridCol w:w="1133"/>
        <w:gridCol w:w="1047"/>
        <w:gridCol w:w="874"/>
      </w:tblGrid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5033C9" w:rsidRDefault="005033C9" w:rsidP="005033C9">
            <w:r>
              <w:t xml:space="preserve">Markers: </w:t>
            </w:r>
            <w:r w:rsidRPr="005033C9">
              <w:t>provid</w:t>
            </w:r>
            <w:r>
              <w:t>es</w:t>
            </w:r>
            <w:r w:rsidRPr="005033C9">
              <w:t xml:space="preserve"> adequate information about client’s</w:t>
            </w:r>
          </w:p>
          <w:p w:rsidR="005033C9" w:rsidRDefault="005033C9" w:rsidP="005033C9">
            <w:r w:rsidRPr="005033C9">
              <w:t>presenting concern</w:t>
            </w:r>
            <w:r>
              <w:t xml:space="preserve"> and</w:t>
            </w:r>
            <w:r w:rsidRPr="005033C9">
              <w:t xml:space="preserve"> background</w:t>
            </w:r>
            <w:r>
              <w:t xml:space="preserve">; </w:t>
            </w:r>
            <w:r w:rsidRPr="005033C9">
              <w:t>describe</w:t>
            </w:r>
            <w:r>
              <w:t>s</w:t>
            </w:r>
            <w:r w:rsidRPr="005033C9">
              <w:t xml:space="preserve"> client’s</w:t>
            </w:r>
          </w:p>
          <w:p w:rsidR="00705321" w:rsidRDefault="005033C9" w:rsidP="005033C9">
            <w:r w:rsidRPr="005033C9">
              <w:t>primary issues using correct</w:t>
            </w:r>
            <w:r w:rsidR="00CD6B09">
              <w:t xml:space="preserve"> theory-driven</w:t>
            </w:r>
            <w:r w:rsidRPr="005033C9">
              <w:t xml:space="preserve"> terminology</w:t>
            </w:r>
            <w:r w:rsidR="00705321">
              <w:t xml:space="preserve">; </w:t>
            </w:r>
          </w:p>
          <w:p w:rsidR="00820FE5" w:rsidRDefault="00705321" w:rsidP="00705321">
            <w:r>
              <w:t>evaluation of evidence-based practice for the selected theory</w:t>
            </w:r>
          </w:p>
        </w:tc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BF273D">
            <w:r>
              <w:t xml:space="preserve"> 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20FE5" w:rsidRDefault="00820FE5"/>
        </w:tc>
      </w:tr>
      <w:tr w:rsidR="00820FE5" w:rsidTr="00705321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20FE5" w:rsidRDefault="00820FE5">
            <w:r>
              <w:t>Comments &amp; Suggestions:</w:t>
            </w:r>
          </w:p>
          <w:p w:rsidR="00820FE5" w:rsidRDefault="00820FE5"/>
          <w:p w:rsidR="00820FE5" w:rsidRDefault="00820FE5"/>
          <w:p w:rsidR="00820FE5" w:rsidRDefault="00820FE5"/>
        </w:tc>
        <w:tc>
          <w:tcPr>
            <w:tcW w:w="117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820FE5" w:rsidRDefault="00820FE5"/>
        </w:tc>
      </w:tr>
      <w:tr w:rsidR="005033C9" w:rsidTr="00705321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CD7261" w:rsidRDefault="005033C9" w:rsidP="005033C9">
            <w:r w:rsidRPr="00175A19">
              <w:rPr>
                <w:b/>
                <w:sz w:val="40"/>
                <w:szCs w:val="40"/>
              </w:rPr>
              <w:t>II.</w:t>
            </w:r>
            <w:r w:rsidR="00CD7261">
              <w:rPr>
                <w:sz w:val="40"/>
                <w:szCs w:val="40"/>
              </w:rPr>
              <w:t xml:space="preserve"> </w:t>
            </w:r>
            <w:r w:rsidR="0020013B">
              <w:rPr>
                <w:b/>
              </w:rPr>
              <w:t>Assessment/Diag</w:t>
            </w:r>
            <w:bookmarkStart w:id="0" w:name="_GoBack"/>
            <w:bookmarkEnd w:id="0"/>
            <w:r w:rsidR="0020013B">
              <w:rPr>
                <w:b/>
              </w:rPr>
              <w:t>nosis</w:t>
            </w:r>
          </w:p>
          <w:p w:rsidR="005033C9" w:rsidRPr="005033C9" w:rsidRDefault="005033C9" w:rsidP="00CD7261">
            <w:r>
              <w:t xml:space="preserve"> (e.g.</w:t>
            </w:r>
            <w:r w:rsidR="00CD7261">
              <w:t xml:space="preserve"> testing</w:t>
            </w:r>
            <w:r>
              <w:t>, observational data collection).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3C9" w:rsidRDefault="005033C9"/>
        </w:tc>
        <w:tc>
          <w:tcPr>
            <w:tcW w:w="108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3C9" w:rsidRDefault="005033C9"/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3C9" w:rsidRDefault="005033C9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CD7261" w:rsidRDefault="00CD7261" w:rsidP="00CD7261">
            <w:r>
              <w:t xml:space="preserve"> Markers: </w:t>
            </w:r>
            <w:r w:rsidRPr="00CD7261">
              <w:t>use</w:t>
            </w:r>
            <w:r>
              <w:t>s</w:t>
            </w:r>
            <w:r w:rsidRPr="00CD7261">
              <w:t xml:space="preserve"> appropriate measurement or assessment </w:t>
            </w:r>
          </w:p>
          <w:p w:rsidR="00F64444" w:rsidRDefault="00CD7261" w:rsidP="00CD7261">
            <w:r>
              <w:t xml:space="preserve"> tools/</w:t>
            </w:r>
            <w:r w:rsidRPr="00CD7261">
              <w:t>strategies</w:t>
            </w:r>
            <w:r>
              <w:t>;</w:t>
            </w:r>
            <w:r w:rsidRPr="00CD7261">
              <w:t xml:space="preserve"> </w:t>
            </w:r>
            <w:r>
              <w:t xml:space="preserve">obtains </w:t>
            </w:r>
            <w:r w:rsidRPr="00CD7261">
              <w:t xml:space="preserve">required information for accurate </w:t>
            </w:r>
            <w:r w:rsidR="00F64444">
              <w:t xml:space="preserve"> </w:t>
            </w:r>
          </w:p>
          <w:p w:rsidR="00820FE5" w:rsidRDefault="00F64444" w:rsidP="00802D74">
            <w:r>
              <w:t xml:space="preserve"> </w:t>
            </w:r>
            <w:r w:rsidR="00CD7261" w:rsidRPr="00CD7261">
              <w:t>diagnosis and treatment planning</w:t>
            </w:r>
            <w:r w:rsidR="0020013B">
              <w:t>; differential diagnoses – considers alternatives and selects best fitting diagnosis</w:t>
            </w:r>
            <w:r w:rsidR="00820FE5">
              <w:t xml:space="preserve"> </w:t>
            </w:r>
          </w:p>
        </w:tc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  <w:p w:rsidR="00BF273D" w:rsidRDefault="00BF273D"/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20FE5" w:rsidRDefault="00820FE5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20FE5" w:rsidRDefault="00F64444">
            <w:r>
              <w:t xml:space="preserve"> </w:t>
            </w:r>
            <w:r w:rsidR="00820FE5">
              <w:t>Comments &amp; Suggestions:</w:t>
            </w:r>
          </w:p>
          <w:p w:rsidR="00820FE5" w:rsidRPr="00D546F7" w:rsidRDefault="00820FE5">
            <w:pPr>
              <w:rPr>
                <w:iCs/>
                <w:sz w:val="22"/>
              </w:rPr>
            </w:pPr>
          </w:p>
          <w:p w:rsidR="00820FE5" w:rsidRDefault="00820FE5">
            <w:pPr>
              <w:rPr>
                <w:sz w:val="24"/>
              </w:rPr>
            </w:pPr>
          </w:p>
          <w:p w:rsidR="00820FE5" w:rsidRDefault="00820FE5">
            <w:pPr>
              <w:rPr>
                <w:i/>
                <w:iCs/>
                <w:sz w:val="12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A71A01" w:rsidRDefault="00CD7261" w:rsidP="00CD7261">
            <w:r w:rsidRPr="00175A19">
              <w:rPr>
                <w:b/>
                <w:sz w:val="40"/>
                <w:szCs w:val="40"/>
              </w:rPr>
              <w:t>III.</w:t>
            </w:r>
            <w:r>
              <w:rPr>
                <w:sz w:val="40"/>
                <w:szCs w:val="40"/>
              </w:rPr>
              <w:t xml:space="preserve"> </w:t>
            </w:r>
            <w:r w:rsidRPr="006B7C71">
              <w:rPr>
                <w:b/>
              </w:rPr>
              <w:t>Develops</w:t>
            </w:r>
            <w:r w:rsidR="0020013B">
              <w:rPr>
                <w:b/>
              </w:rPr>
              <w:t>/Implements</w:t>
            </w:r>
            <w:r w:rsidRPr="006B7C71">
              <w:rPr>
                <w:b/>
              </w:rPr>
              <w:t xml:space="preserve"> a Plan of Action/Intervention</w:t>
            </w:r>
            <w:r>
              <w:t xml:space="preserve"> </w:t>
            </w:r>
          </w:p>
          <w:p w:rsidR="00A71A01" w:rsidRDefault="00A71A01" w:rsidP="00A71A01">
            <w:r>
              <w:t xml:space="preserve"> Markers: answers accurately questions about  </w:t>
            </w:r>
          </w:p>
          <w:p w:rsidR="00A71A01" w:rsidRDefault="00A71A01" w:rsidP="00A71A01">
            <w:r>
              <w:t xml:space="preserve"> conceptualization/treatment plan</w:t>
            </w:r>
            <w:r w:rsidR="00D546F7">
              <w:t xml:space="preserve"> </w:t>
            </w:r>
            <w:r>
              <w:t xml:space="preserve">integration; treatment </w:t>
            </w:r>
          </w:p>
          <w:p w:rsidR="00820FE5" w:rsidRDefault="00A71A01" w:rsidP="00CD6B09">
            <w:r>
              <w:t xml:space="preserve"> plan logical and theoretically consistent</w:t>
            </w:r>
            <w:r w:rsidR="00CD6B09">
              <w:t>; uses basic counseling skills; demonstrates therapeutic techniques consistent with theoretical approach.</w:t>
            </w:r>
          </w:p>
        </w:tc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20FE5" w:rsidRDefault="00820FE5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20FE5" w:rsidRDefault="00F64444">
            <w:r>
              <w:t xml:space="preserve"> </w:t>
            </w:r>
            <w:r w:rsidR="00820FE5">
              <w:t>Comments &amp; Suggestions:</w:t>
            </w:r>
          </w:p>
          <w:p w:rsidR="00820FE5" w:rsidRDefault="00820FE5"/>
          <w:p w:rsidR="00820FE5" w:rsidRDefault="00820FE5"/>
          <w:p w:rsidR="00820FE5" w:rsidRDefault="00820FE5"/>
        </w:tc>
        <w:tc>
          <w:tcPr>
            <w:tcW w:w="117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F64444" w:rsidRDefault="00A71A01" w:rsidP="00F64444">
            <w:pPr>
              <w:rPr>
                <w:b/>
                <w:bCs/>
              </w:rPr>
            </w:pPr>
            <w:r>
              <w:t xml:space="preserve"> </w:t>
            </w:r>
            <w:r w:rsidRPr="00175A19">
              <w:rPr>
                <w:b/>
                <w:sz w:val="40"/>
                <w:szCs w:val="40"/>
              </w:rPr>
              <w:t>IV.</w:t>
            </w:r>
            <w:r>
              <w:rPr>
                <w:sz w:val="40"/>
                <w:szCs w:val="40"/>
              </w:rPr>
              <w:t xml:space="preserve"> </w:t>
            </w:r>
            <w:r w:rsidR="00F64444">
              <w:rPr>
                <w:b/>
                <w:bCs/>
              </w:rPr>
              <w:t>Recognizes/Formulates Effective Crisis</w:t>
            </w:r>
          </w:p>
          <w:p w:rsidR="00F64444" w:rsidRDefault="00F64444" w:rsidP="00F644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Response  </w:t>
            </w:r>
          </w:p>
          <w:p w:rsidR="00F64444" w:rsidRDefault="00F64444" w:rsidP="00F644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F64444">
              <w:rPr>
                <w:bCs/>
              </w:rPr>
              <w:t>Markers:</w:t>
            </w:r>
            <w:r>
              <w:rPr>
                <w:b/>
                <w:bCs/>
              </w:rPr>
              <w:t xml:space="preserve"> </w:t>
            </w:r>
            <w:r>
              <w:t xml:space="preserve">awareness of/sensitivity to signs </w:t>
            </w:r>
            <w:r w:rsidR="00CF7196">
              <w:t xml:space="preserve">of </w:t>
            </w:r>
            <w:r>
              <w:t>crisis situations;</w:t>
            </w:r>
            <w:r>
              <w:rPr>
                <w:b/>
                <w:bCs/>
              </w:rPr>
              <w:t xml:space="preserve">   </w:t>
            </w:r>
          </w:p>
          <w:p w:rsidR="006B7C71" w:rsidRDefault="00F64444" w:rsidP="006B7C71">
            <w:r>
              <w:rPr>
                <w:b/>
                <w:bCs/>
              </w:rPr>
              <w:t xml:space="preserve">  </w:t>
            </w:r>
            <w:r w:rsidR="006B7C71">
              <w:t xml:space="preserve">has specific  knowledge of steps to take in managing client  </w:t>
            </w:r>
          </w:p>
          <w:p w:rsidR="00820FE5" w:rsidRDefault="006B7C71" w:rsidP="006B7C71">
            <w:r>
              <w:lastRenderedPageBreak/>
              <w:t xml:space="preserve">  crisis situations.</w:t>
            </w:r>
            <w:r w:rsidR="00820FE5">
              <w:t xml:space="preserve"> </w:t>
            </w:r>
          </w:p>
        </w:tc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  <w:p w:rsidR="00BF273D" w:rsidRDefault="00BF273D"/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20FE5" w:rsidRDefault="00820FE5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20FE5" w:rsidRDefault="006B7C71">
            <w:r>
              <w:t xml:space="preserve">  </w:t>
            </w:r>
            <w:r w:rsidR="00820FE5">
              <w:t>Comments &amp; Suggestions:</w:t>
            </w:r>
          </w:p>
          <w:p w:rsidR="00820FE5" w:rsidRDefault="00820FE5"/>
          <w:p w:rsidR="00820FE5" w:rsidRDefault="00820FE5"/>
          <w:p w:rsidR="006B7C71" w:rsidRDefault="006B7C71" w:rsidP="006B7C71">
            <w:pPr>
              <w:rPr>
                <w:bCs/>
              </w:rPr>
            </w:pPr>
            <w:r w:rsidRPr="00175A19">
              <w:rPr>
                <w:b/>
                <w:sz w:val="40"/>
                <w:szCs w:val="40"/>
              </w:rPr>
              <w:t>V.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bCs/>
              </w:rPr>
              <w:t xml:space="preserve">Attends to Issues of Diversity </w:t>
            </w:r>
            <w:r w:rsidRPr="006B7C71">
              <w:rPr>
                <w:bCs/>
              </w:rPr>
              <w:t>(</w:t>
            </w:r>
            <w:r w:rsidR="00175A19">
              <w:rPr>
                <w:bCs/>
              </w:rPr>
              <w:t xml:space="preserve">e.g., </w:t>
            </w:r>
            <w:r w:rsidRPr="006B7C71">
              <w:rPr>
                <w:bCs/>
              </w:rPr>
              <w:t xml:space="preserve">developmental, </w:t>
            </w:r>
          </w:p>
          <w:p w:rsidR="00820FE5" w:rsidRPr="006B7C71" w:rsidRDefault="006B7C71" w:rsidP="006B7C71">
            <w:pPr>
              <w:rPr>
                <w:sz w:val="40"/>
                <w:szCs w:val="40"/>
              </w:rPr>
            </w:pPr>
            <w:r>
              <w:rPr>
                <w:bCs/>
              </w:rPr>
              <w:t xml:space="preserve">  </w:t>
            </w:r>
            <w:r w:rsidRPr="006B7C71">
              <w:rPr>
                <w:bCs/>
              </w:rPr>
              <w:t>multicultural)</w:t>
            </w:r>
          </w:p>
        </w:tc>
        <w:tc>
          <w:tcPr>
            <w:tcW w:w="117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820FE5" w:rsidRDefault="00820FE5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6B7C71" w:rsidRDefault="006B7C71" w:rsidP="006B7C71">
            <w:r>
              <w:t xml:space="preserve">  Markers: </w:t>
            </w:r>
            <w:r w:rsidRPr="00841371">
              <w:t>awareness of</w:t>
            </w:r>
            <w:r>
              <w:t>/</w:t>
            </w:r>
            <w:r w:rsidRPr="00841371">
              <w:t>sensitivity to issues of diversity as</w:t>
            </w:r>
          </w:p>
          <w:p w:rsidR="006B7C71" w:rsidRDefault="006B7C71" w:rsidP="006B7C71">
            <w:r>
              <w:t xml:space="preserve"> </w:t>
            </w:r>
            <w:r w:rsidRPr="00841371">
              <w:t xml:space="preserve"> they apply to presented client</w:t>
            </w:r>
            <w:r>
              <w:t xml:space="preserve">; awareness of/knowledge </w:t>
            </w:r>
          </w:p>
          <w:p w:rsidR="00820FE5" w:rsidRDefault="006B7C71" w:rsidP="006B7C71">
            <w:r>
              <w:t xml:space="preserve">  about one’s own diversity experience and its personal impact  </w:t>
            </w:r>
          </w:p>
        </w:tc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20FE5" w:rsidRDefault="00820FE5"/>
        </w:tc>
      </w:tr>
      <w:tr w:rsidR="00820FE5" w:rsidTr="00705321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20FE5" w:rsidRDefault="006B7C71">
            <w:r>
              <w:t xml:space="preserve">  </w:t>
            </w:r>
            <w:r w:rsidR="00820FE5">
              <w:t>Comments &amp; Suggestions:</w:t>
            </w:r>
          </w:p>
          <w:p w:rsidR="00820FE5" w:rsidRDefault="00820FE5"/>
          <w:p w:rsidR="00820FE5" w:rsidRDefault="00820FE5"/>
        </w:tc>
        <w:tc>
          <w:tcPr>
            <w:tcW w:w="117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820FE5" w:rsidRDefault="00820FE5"/>
        </w:tc>
      </w:tr>
      <w:tr w:rsidR="0020013B" w:rsidTr="00705321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0013B" w:rsidRDefault="0020013B"/>
        </w:tc>
        <w:tc>
          <w:tcPr>
            <w:tcW w:w="117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20013B" w:rsidRDefault="0020013B"/>
        </w:tc>
        <w:tc>
          <w:tcPr>
            <w:tcW w:w="108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20013B" w:rsidRDefault="0020013B"/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20013B" w:rsidRDefault="0020013B"/>
        </w:tc>
      </w:tr>
      <w:tr w:rsidR="00820FE5" w:rsidTr="003C1662">
        <w:tc>
          <w:tcPr>
            <w:tcW w:w="568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F50A4B" w:rsidRDefault="00802D74" w:rsidP="00802D74">
            <w:pPr>
              <w:rPr>
                <w:b/>
                <w:bCs/>
              </w:rPr>
            </w:pPr>
            <w:r>
              <w:t xml:space="preserve"> </w:t>
            </w:r>
            <w:r w:rsidRPr="00175A19">
              <w:rPr>
                <w:b/>
                <w:sz w:val="40"/>
                <w:szCs w:val="40"/>
              </w:rPr>
              <w:t>VI.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bCs/>
              </w:rPr>
              <w:t xml:space="preserve">Demonstrates Awareness of </w:t>
            </w:r>
            <w:r w:rsidR="00F50A4B">
              <w:rPr>
                <w:b/>
                <w:bCs/>
              </w:rPr>
              <w:t xml:space="preserve">Personal and </w:t>
            </w:r>
            <w:r>
              <w:rPr>
                <w:b/>
                <w:bCs/>
              </w:rPr>
              <w:t xml:space="preserve">Professional </w:t>
            </w:r>
            <w:r w:rsidR="00F50A4B">
              <w:rPr>
                <w:b/>
                <w:bCs/>
              </w:rPr>
              <w:t xml:space="preserve"> </w:t>
            </w:r>
          </w:p>
          <w:p w:rsidR="00802D74" w:rsidRDefault="00F50A4B" w:rsidP="00802D74">
            <w:r>
              <w:rPr>
                <w:b/>
                <w:bCs/>
              </w:rPr>
              <w:t xml:space="preserve">   </w:t>
            </w:r>
            <w:r w:rsidR="00802D74">
              <w:rPr>
                <w:b/>
                <w:bCs/>
              </w:rPr>
              <w:t>Limitations</w:t>
            </w:r>
            <w:r w:rsidR="00802D74">
              <w:t xml:space="preserve">   </w:t>
            </w:r>
          </w:p>
          <w:p w:rsidR="00F50A4B" w:rsidRDefault="00802D74">
            <w:r>
              <w:t xml:space="preserve">   Marker</w:t>
            </w:r>
            <w:r w:rsidR="00F50A4B">
              <w:t>s</w:t>
            </w:r>
            <w:r>
              <w:t>: u</w:t>
            </w:r>
            <w:r w:rsidRPr="00841371">
              <w:t>nderstanding of own limits</w:t>
            </w:r>
            <w:r w:rsidR="0020013B">
              <w:t xml:space="preserve"> of competence and takes </w:t>
            </w:r>
          </w:p>
          <w:p w:rsidR="00F50A4B" w:rsidRDefault="00F50A4B">
            <w:r>
              <w:t xml:space="preserve">   </w:t>
            </w:r>
            <w:r w:rsidR="0020013B">
              <w:t xml:space="preserve">appropriate action (e.g., consultation, supervision, research, </w:t>
            </w:r>
          </w:p>
          <w:p w:rsidR="00F50A4B" w:rsidRDefault="00F50A4B" w:rsidP="00F50A4B">
            <w:r>
              <w:t xml:space="preserve">   </w:t>
            </w:r>
            <w:r w:rsidR="0020013B">
              <w:t>training)</w:t>
            </w:r>
            <w:r>
              <w:t xml:space="preserve">; </w:t>
            </w:r>
            <w:r w:rsidRPr="00F50A4B">
              <w:t xml:space="preserve">understanding of own limits, biases, </w:t>
            </w:r>
            <w:r>
              <w:t xml:space="preserve">  </w:t>
            </w:r>
          </w:p>
          <w:p w:rsidR="00820FE5" w:rsidRDefault="00F50A4B" w:rsidP="00F50A4B">
            <w:r>
              <w:t xml:space="preserve">   </w:t>
            </w:r>
            <w:r w:rsidRPr="00F50A4B">
              <w:t>countertransference and values and</w:t>
            </w:r>
            <w:r>
              <w:t xml:space="preserve"> </w:t>
            </w:r>
            <w:r w:rsidRPr="00F50A4B">
              <w:t>their treatment impact</w:t>
            </w:r>
          </w:p>
        </w:tc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20FE5" w:rsidRDefault="00820FE5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20FE5" w:rsidRDefault="00820FE5"/>
        </w:tc>
      </w:tr>
    </w:tbl>
    <w:p w:rsidR="00175A19" w:rsidRDefault="00E5263A">
      <w:r>
        <w:t xml:space="preserve">     </w:t>
      </w:r>
      <w:r w:rsidR="003C1662">
        <w:t>Comments &amp; Suggestions:</w:t>
      </w:r>
    </w:p>
    <w:p w:rsidR="00175A19" w:rsidRDefault="00175A19"/>
    <w:p w:rsidR="00175A19" w:rsidRDefault="0020013B">
      <w:r>
        <w:t xml:space="preserve">     </w:t>
      </w:r>
    </w:p>
    <w:p w:rsidR="00820FE5" w:rsidRDefault="00820FE5">
      <w:pPr>
        <w:jc w:val="center"/>
        <w:rPr>
          <w:b/>
          <w:bCs/>
          <w:sz w:val="24"/>
        </w:rPr>
      </w:pPr>
    </w:p>
    <w:tbl>
      <w:tblPr>
        <w:tblW w:w="87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0"/>
        <w:gridCol w:w="1080"/>
        <w:gridCol w:w="1080"/>
        <w:gridCol w:w="990"/>
      </w:tblGrid>
      <w:tr w:rsidR="00705321" w:rsidTr="00705321">
        <w:trPr>
          <w:trHeight w:val="2061"/>
        </w:trPr>
        <w:tc>
          <w:tcPr>
            <w:tcW w:w="558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705321" w:rsidRDefault="00705321" w:rsidP="00706A79">
            <w:pPr>
              <w:rPr>
                <w:b/>
              </w:rPr>
            </w:pPr>
            <w:r w:rsidRPr="00175A19">
              <w:rPr>
                <w:b/>
                <w:sz w:val="40"/>
                <w:szCs w:val="40"/>
              </w:rPr>
              <w:t>VII.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6446C">
              <w:rPr>
                <w:b/>
              </w:rPr>
              <w:t>Recognition/Application of Case Relevant Laws</w:t>
            </w:r>
            <w:r>
              <w:rPr>
                <w:b/>
              </w:rPr>
              <w:t xml:space="preserve"> and  </w:t>
            </w:r>
          </w:p>
          <w:p w:rsidR="00705321" w:rsidRDefault="00705321" w:rsidP="00706A79">
            <w:r>
              <w:rPr>
                <w:b/>
              </w:rPr>
              <w:t xml:space="preserve">   Professional Standards </w:t>
            </w:r>
          </w:p>
          <w:p w:rsidR="00705321" w:rsidRDefault="00705321" w:rsidP="00FB3463">
            <w:r>
              <w:t xml:space="preserve">   Markers: awareness of/ability to elaborate upon case related </w:t>
            </w:r>
          </w:p>
          <w:p w:rsidR="00705321" w:rsidRDefault="00705321" w:rsidP="00FB3463">
            <w:r>
              <w:t xml:space="preserve">   statutes; identifies</w:t>
            </w:r>
            <w:r w:rsidRPr="00FB3463">
              <w:t xml:space="preserve"> </w:t>
            </w:r>
            <w:r>
              <w:t xml:space="preserve">case-related </w:t>
            </w:r>
            <w:r w:rsidRPr="00FB3463">
              <w:t>ethical concerns; has</w:t>
            </w:r>
            <w:r>
              <w:t xml:space="preserve"> </w:t>
            </w:r>
            <w:r w:rsidRPr="00FB3463">
              <w:t xml:space="preserve">awareness </w:t>
            </w:r>
          </w:p>
          <w:p w:rsidR="00705321" w:rsidRDefault="00705321" w:rsidP="00FB3463">
            <w:r>
              <w:t xml:space="preserve">   </w:t>
            </w:r>
            <w:r w:rsidRPr="00FB3463">
              <w:t xml:space="preserve">of/able to </w:t>
            </w:r>
            <w:r>
              <w:t>e</w:t>
            </w:r>
            <w:r w:rsidRPr="00FB3463">
              <w:t>laborate about ethics and</w:t>
            </w:r>
            <w:r>
              <w:t xml:space="preserve"> </w:t>
            </w:r>
            <w:r w:rsidRPr="00FB3463">
              <w:t xml:space="preserve">professional standards of </w:t>
            </w:r>
          </w:p>
          <w:p w:rsidR="00705321" w:rsidRDefault="00705321" w:rsidP="00FB3463">
            <w:r>
              <w:t xml:space="preserve">   </w:t>
            </w:r>
            <w:r w:rsidRPr="00FB3463">
              <w:t>psychological practice</w:t>
            </w:r>
          </w:p>
          <w:p w:rsidR="00705321" w:rsidRDefault="00705321" w:rsidP="00706A79">
            <w:r>
              <w:t xml:space="preserve">  Comments &amp; Suggestions: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05321" w:rsidRDefault="00705321"/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05321" w:rsidRDefault="00705321"/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705321" w:rsidRDefault="00705321"/>
        </w:tc>
      </w:tr>
    </w:tbl>
    <w:p w:rsidR="002949C5" w:rsidRDefault="002949C5">
      <w:pPr>
        <w:jc w:val="center"/>
        <w:rPr>
          <w:b/>
          <w:bCs/>
          <w:sz w:val="24"/>
        </w:rPr>
      </w:pPr>
    </w:p>
    <w:p w:rsidR="002949C5" w:rsidRDefault="002949C5">
      <w:pPr>
        <w:jc w:val="center"/>
        <w:rPr>
          <w:b/>
          <w:bCs/>
          <w:sz w:val="24"/>
        </w:rPr>
      </w:pPr>
    </w:p>
    <w:p w:rsidR="007B61E7" w:rsidRDefault="007B61E7">
      <w:pPr>
        <w:jc w:val="center"/>
        <w:rPr>
          <w:b/>
          <w:bCs/>
          <w:sz w:val="24"/>
        </w:rPr>
      </w:pPr>
    </w:p>
    <w:p w:rsidR="00820FE5" w:rsidRDefault="00820FE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IRC Evaluation Outcome</w:t>
      </w:r>
    </w:p>
    <w:p w:rsidR="00820FE5" w:rsidRDefault="00820FE5">
      <w:pPr>
        <w:jc w:val="center"/>
        <w:rPr>
          <w:b/>
          <w:bCs/>
          <w:sz w:val="1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1) Given the Counseling Program’s overall goals for the development of counselor competencies, is this student ready for internship?</w:t>
      </w:r>
    </w:p>
    <w:p w:rsidR="00820FE5" w:rsidRDefault="00820FE5">
      <w:pPr>
        <w:rPr>
          <w:sz w:val="16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___ Yes/Pass         ____Yes &amp; No (Partial re-take of IRC required)         ___No/Retake all of IRC</w:t>
      </w:r>
    </w:p>
    <w:p w:rsidR="00820FE5" w:rsidRDefault="00820FE5">
      <w:pPr>
        <w:rPr>
          <w:sz w:val="2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2) If “Yes &amp; No”, which components of the IRC must be revised or redone?</w:t>
      </w:r>
    </w:p>
    <w:p w:rsidR="00820FE5" w:rsidRDefault="00820FE5">
      <w:pPr>
        <w:rPr>
          <w:sz w:val="22"/>
        </w:rPr>
      </w:pPr>
    </w:p>
    <w:p w:rsidR="00820FE5" w:rsidRDefault="00820FE5">
      <w:pPr>
        <w:rPr>
          <w:sz w:val="16"/>
        </w:rPr>
      </w:pPr>
    </w:p>
    <w:p w:rsidR="00820FE5" w:rsidRDefault="00820FE5">
      <w:pPr>
        <w:rPr>
          <w:sz w:val="2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3) Deadline for the completion of the work described in #2 above: _________________________</w:t>
      </w:r>
    </w:p>
    <w:p w:rsidR="00820FE5" w:rsidRDefault="00820FE5">
      <w:pPr>
        <w:rPr>
          <w:sz w:val="22"/>
        </w:rPr>
      </w:pPr>
    </w:p>
    <w:p w:rsidR="00820FE5" w:rsidRDefault="00820FE5">
      <w:pPr>
        <w:rPr>
          <w:sz w:val="22"/>
        </w:rPr>
      </w:pPr>
      <w:r>
        <w:rPr>
          <w:sz w:val="22"/>
        </w:rPr>
        <w:t>4) If “No/Retake all of IRC” what plan is recommended for the student to remedy their deficiencies? (Use back of this evaluation packet.)</w:t>
      </w:r>
    </w:p>
    <w:p w:rsidR="00820FE5" w:rsidRDefault="00820FE5">
      <w:pPr>
        <w:rPr>
          <w:sz w:val="22"/>
        </w:rPr>
      </w:pPr>
    </w:p>
    <w:sectPr w:rsidR="00820FE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25" w:rsidRDefault="003D6F25" w:rsidP="00820FE5">
      <w:r>
        <w:separator/>
      </w:r>
    </w:p>
  </w:endnote>
  <w:endnote w:type="continuationSeparator" w:id="0">
    <w:p w:rsidR="003D6F25" w:rsidRDefault="003D6F25" w:rsidP="008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E5" w:rsidRDefault="00820FE5">
    <w:pPr>
      <w:pStyle w:val="Footer"/>
    </w:pPr>
  </w:p>
  <w:p w:rsidR="00820FE5" w:rsidRDefault="00820FE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53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25" w:rsidRDefault="003D6F25" w:rsidP="00820FE5">
      <w:r>
        <w:separator/>
      </w:r>
    </w:p>
  </w:footnote>
  <w:footnote w:type="continuationSeparator" w:id="0">
    <w:p w:rsidR="003D6F25" w:rsidRDefault="003D6F25" w:rsidP="0082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E5" w:rsidRDefault="00820FE5">
    <w:pPr>
      <w:pStyle w:val="Header"/>
      <w:rPr>
        <w:sz w:val="16"/>
      </w:rPr>
    </w:pPr>
    <w:r>
      <w:rPr>
        <w:sz w:val="16"/>
      </w:rPr>
      <w:t xml:space="preserve">IRC Evaluation, </w:t>
    </w:r>
    <w:r w:rsidR="00512088">
      <w:rPr>
        <w:sz w:val="16"/>
      </w:rPr>
      <w:t xml:space="preserve">Updated, </w:t>
    </w:r>
    <w:r w:rsidR="002B0B0B">
      <w:rPr>
        <w:sz w:val="16"/>
      </w:rPr>
      <w:t xml:space="preserve">Fall </w:t>
    </w:r>
    <w:r>
      <w:rPr>
        <w:sz w:val="16"/>
      </w:rPr>
      <w:t>20</w:t>
    </w:r>
    <w:r w:rsidR="00512088">
      <w:rPr>
        <w:sz w:val="16"/>
      </w:rPr>
      <w:t>1</w:t>
    </w:r>
    <w:r w:rsidR="002B0B0B">
      <w:rPr>
        <w:sz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3D"/>
    <w:rsid w:val="00040ED5"/>
    <w:rsid w:val="000D6E11"/>
    <w:rsid w:val="0012526F"/>
    <w:rsid w:val="00175A19"/>
    <w:rsid w:val="001D716B"/>
    <w:rsid w:val="001F2011"/>
    <w:rsid w:val="0020013B"/>
    <w:rsid w:val="00271B1D"/>
    <w:rsid w:val="002949C5"/>
    <w:rsid w:val="002B0B0B"/>
    <w:rsid w:val="002E5FCE"/>
    <w:rsid w:val="002F6BFB"/>
    <w:rsid w:val="003C1662"/>
    <w:rsid w:val="003D6F25"/>
    <w:rsid w:val="00407503"/>
    <w:rsid w:val="0040755B"/>
    <w:rsid w:val="00464698"/>
    <w:rsid w:val="00474E0D"/>
    <w:rsid w:val="005033C9"/>
    <w:rsid w:val="00512088"/>
    <w:rsid w:val="0057526C"/>
    <w:rsid w:val="005A67DD"/>
    <w:rsid w:val="006177DB"/>
    <w:rsid w:val="0064222C"/>
    <w:rsid w:val="00670ADA"/>
    <w:rsid w:val="00675BE3"/>
    <w:rsid w:val="006B7C71"/>
    <w:rsid w:val="006C77C9"/>
    <w:rsid w:val="006F5CAC"/>
    <w:rsid w:val="007002B7"/>
    <w:rsid w:val="00705321"/>
    <w:rsid w:val="00706A79"/>
    <w:rsid w:val="0075325C"/>
    <w:rsid w:val="00775A4E"/>
    <w:rsid w:val="007B61E7"/>
    <w:rsid w:val="00802D74"/>
    <w:rsid w:val="008044CB"/>
    <w:rsid w:val="00820FE5"/>
    <w:rsid w:val="0087759D"/>
    <w:rsid w:val="008E28A4"/>
    <w:rsid w:val="008E4756"/>
    <w:rsid w:val="00924D8D"/>
    <w:rsid w:val="009C2EC4"/>
    <w:rsid w:val="00A71A01"/>
    <w:rsid w:val="00AE5B4C"/>
    <w:rsid w:val="00B10457"/>
    <w:rsid w:val="00BC4AA7"/>
    <w:rsid w:val="00BF1673"/>
    <w:rsid w:val="00BF273D"/>
    <w:rsid w:val="00C71D69"/>
    <w:rsid w:val="00CB4900"/>
    <w:rsid w:val="00CD6B09"/>
    <w:rsid w:val="00CD7261"/>
    <w:rsid w:val="00CF6D96"/>
    <w:rsid w:val="00CF7196"/>
    <w:rsid w:val="00D27159"/>
    <w:rsid w:val="00D546F7"/>
    <w:rsid w:val="00DA33A4"/>
    <w:rsid w:val="00E5263A"/>
    <w:rsid w:val="00E53131"/>
    <w:rsid w:val="00E84624"/>
    <w:rsid w:val="00F1070C"/>
    <w:rsid w:val="00F20DB2"/>
    <w:rsid w:val="00F50A4B"/>
    <w:rsid w:val="00F64444"/>
    <w:rsid w:val="00F6446C"/>
    <w:rsid w:val="00FA3254"/>
    <w:rsid w:val="00FA7835"/>
    <w:rsid w:val="00FB0523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D490E1-4847-4D93-B161-F23806CF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F10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7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7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7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Skills as Demonstrated on Video</vt:lpstr>
    </vt:vector>
  </TitlesOfParts>
  <Company>Sunshine Pursuit, Inc.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Skills as Demonstrated on Video</dc:title>
  <dc:subject/>
  <dc:creator>Pat Turnski</dc:creator>
  <cp:keywords/>
  <dc:description/>
  <cp:lastModifiedBy>Wang, Chiachih</cp:lastModifiedBy>
  <cp:revision>2</cp:revision>
  <cp:lastPrinted>2017-09-14T17:17:00Z</cp:lastPrinted>
  <dcterms:created xsi:type="dcterms:W3CDTF">2017-09-14T20:27:00Z</dcterms:created>
  <dcterms:modified xsi:type="dcterms:W3CDTF">2017-09-14T20:27:00Z</dcterms:modified>
</cp:coreProperties>
</file>